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4A8B" w14:textId="469A048E" w:rsidR="00C10EBE" w:rsidRPr="00143E10" w:rsidRDefault="002E123B" w:rsidP="00143E10">
      <w:pPr>
        <w:pStyle w:val="berschrift1"/>
        <w:spacing w:line="360" w:lineRule="auto"/>
        <w:ind w:right="-1320"/>
        <w:jc w:val="both"/>
        <w:rPr>
          <w:sz w:val="28"/>
          <w:szCs w:val="28"/>
          <w:u w:val="none"/>
        </w:rPr>
      </w:pPr>
      <w:bookmarkStart w:id="0" w:name="OLE_LINK1"/>
      <w:r w:rsidRPr="00143E10">
        <w:rPr>
          <w:sz w:val="28"/>
          <w:szCs w:val="28"/>
          <w:u w:val="none"/>
        </w:rPr>
        <w:t xml:space="preserve">PRESS </w:t>
      </w:r>
      <w:r w:rsidR="00143E10" w:rsidRPr="00143E10">
        <w:rPr>
          <w:sz w:val="28"/>
          <w:szCs w:val="28"/>
          <w:u w:val="none"/>
        </w:rPr>
        <w:t>INFORMATION</w:t>
      </w:r>
    </w:p>
    <w:bookmarkEnd w:id="0"/>
    <w:p w14:paraId="5E18A025" w14:textId="77777777" w:rsidR="00132275" w:rsidRPr="001C06C2" w:rsidRDefault="00132275" w:rsidP="00143E10">
      <w:pPr>
        <w:spacing w:line="360" w:lineRule="auto"/>
        <w:ind w:right="-1320"/>
        <w:rPr>
          <w:b/>
          <w:sz w:val="28"/>
          <w:szCs w:val="28"/>
        </w:rPr>
      </w:pPr>
    </w:p>
    <w:p w14:paraId="71C489A0" w14:textId="3FEBC606" w:rsidR="0046142D" w:rsidRDefault="00E91E83" w:rsidP="00143E10">
      <w:pPr>
        <w:spacing w:line="360" w:lineRule="auto"/>
        <w:ind w:right="-1320"/>
        <w:jc w:val="both"/>
        <w:rPr>
          <w:b/>
          <w:spacing w:val="-2"/>
          <w:sz w:val="28"/>
        </w:rPr>
      </w:pPr>
      <w:r>
        <w:rPr>
          <w:b/>
          <w:spacing w:val="-2"/>
          <w:sz w:val="28"/>
        </w:rPr>
        <w:t xml:space="preserve">GROHE’s </w:t>
      </w:r>
      <w:r w:rsidR="00766F15">
        <w:rPr>
          <w:b/>
          <w:spacing w:val="-2"/>
          <w:sz w:val="28"/>
        </w:rPr>
        <w:t>F</w:t>
      </w:r>
      <w:r>
        <w:rPr>
          <w:b/>
          <w:spacing w:val="-2"/>
          <w:sz w:val="28"/>
        </w:rPr>
        <w:t>irst</w:t>
      </w:r>
      <w:r w:rsidR="00100F74" w:rsidRPr="00100F74">
        <w:rPr>
          <w:b/>
          <w:spacing w:val="-2"/>
          <w:sz w:val="28"/>
        </w:rPr>
        <w:t xml:space="preserve"> </w:t>
      </w:r>
      <w:r w:rsidR="00766F15">
        <w:rPr>
          <w:b/>
          <w:spacing w:val="-2"/>
          <w:sz w:val="28"/>
        </w:rPr>
        <w:t>C</w:t>
      </w:r>
      <w:r w:rsidR="00382E64" w:rsidRPr="00100F74">
        <w:rPr>
          <w:b/>
          <w:spacing w:val="-2"/>
          <w:sz w:val="28"/>
        </w:rPr>
        <w:t xml:space="preserve">eramic </w:t>
      </w:r>
      <w:r w:rsidR="00766F15">
        <w:rPr>
          <w:b/>
          <w:spacing w:val="-2"/>
          <w:sz w:val="28"/>
        </w:rPr>
        <w:t>Collection: Bau Ceramic Is the P</w:t>
      </w:r>
      <w:r w:rsidR="00382E64" w:rsidRPr="00100F74">
        <w:rPr>
          <w:b/>
          <w:spacing w:val="-2"/>
          <w:sz w:val="28"/>
        </w:rPr>
        <w:t xml:space="preserve">erfect </w:t>
      </w:r>
      <w:r w:rsidR="00766F15">
        <w:rPr>
          <w:b/>
          <w:spacing w:val="-2"/>
          <w:sz w:val="28"/>
        </w:rPr>
        <w:t>C</w:t>
      </w:r>
      <w:r w:rsidR="00382E64" w:rsidRPr="00100F74">
        <w:rPr>
          <w:b/>
          <w:spacing w:val="-2"/>
          <w:sz w:val="28"/>
        </w:rPr>
        <w:t xml:space="preserve">hoice for </w:t>
      </w:r>
      <w:r w:rsidR="00766F15">
        <w:rPr>
          <w:b/>
          <w:spacing w:val="-2"/>
          <w:sz w:val="28"/>
        </w:rPr>
        <w:t>Bathrooms in R</w:t>
      </w:r>
      <w:r w:rsidR="00382E64" w:rsidRPr="00100F74">
        <w:rPr>
          <w:b/>
          <w:spacing w:val="-2"/>
          <w:sz w:val="28"/>
        </w:rPr>
        <w:t>e</w:t>
      </w:r>
      <w:r w:rsidR="00100F74">
        <w:rPr>
          <w:b/>
          <w:spacing w:val="-2"/>
          <w:sz w:val="28"/>
        </w:rPr>
        <w:t xml:space="preserve">sidential and </w:t>
      </w:r>
      <w:r w:rsidR="00766F15">
        <w:rPr>
          <w:b/>
          <w:spacing w:val="-2"/>
          <w:sz w:val="28"/>
        </w:rPr>
        <w:t>P</w:t>
      </w:r>
      <w:r w:rsidR="00100F74">
        <w:rPr>
          <w:b/>
          <w:spacing w:val="-2"/>
          <w:sz w:val="28"/>
        </w:rPr>
        <w:t xml:space="preserve">ublic </w:t>
      </w:r>
      <w:r w:rsidR="00766F15">
        <w:rPr>
          <w:b/>
          <w:spacing w:val="-2"/>
          <w:sz w:val="28"/>
        </w:rPr>
        <w:t>B</w:t>
      </w:r>
      <w:r w:rsidR="00100F74">
        <w:rPr>
          <w:b/>
          <w:spacing w:val="-2"/>
          <w:sz w:val="28"/>
        </w:rPr>
        <w:t>uildings</w:t>
      </w:r>
    </w:p>
    <w:p w14:paraId="7964CDDD" w14:textId="77777777" w:rsidR="00913450" w:rsidRPr="009C1A21" w:rsidRDefault="00913450" w:rsidP="00913450">
      <w:pPr>
        <w:spacing w:line="360" w:lineRule="auto"/>
        <w:ind w:right="-1419"/>
        <w:rPr>
          <w:lang w:val="en-GB"/>
        </w:rPr>
      </w:pPr>
    </w:p>
    <w:p w14:paraId="336E1491" w14:textId="77777777" w:rsidR="00775219" w:rsidRPr="007D5F89" w:rsidRDefault="00775219" w:rsidP="00775219">
      <w:pPr>
        <w:pStyle w:val="Listenabsatz"/>
        <w:numPr>
          <w:ilvl w:val="0"/>
          <w:numId w:val="28"/>
        </w:numPr>
        <w:tabs>
          <w:tab w:val="left" w:pos="7410"/>
        </w:tabs>
        <w:spacing w:line="360" w:lineRule="auto"/>
        <w:ind w:right="-1419"/>
        <w:rPr>
          <w:sz w:val="22"/>
          <w:szCs w:val="22"/>
          <w:lang w:val="en-GB"/>
        </w:rPr>
      </w:pPr>
      <w:r w:rsidRPr="007D5F89">
        <w:rPr>
          <w:sz w:val="22"/>
          <w:szCs w:val="22"/>
          <w:lang w:val="en-GB"/>
        </w:rPr>
        <w:t xml:space="preserve">PerfectMatch in form and function </w:t>
      </w:r>
      <w:r>
        <w:rPr>
          <w:sz w:val="22"/>
          <w:szCs w:val="22"/>
          <w:lang w:val="en-GB"/>
        </w:rPr>
        <w:t>for</w:t>
      </w:r>
      <w:r w:rsidRPr="007D5F89">
        <w:rPr>
          <w:sz w:val="22"/>
          <w:szCs w:val="22"/>
          <w:lang w:val="en-GB"/>
        </w:rPr>
        <w:t xml:space="preserve"> GROHE bathroom products</w:t>
      </w:r>
    </w:p>
    <w:p w14:paraId="2E9A60A6" w14:textId="160D72F6" w:rsidR="00DA64AB" w:rsidRDefault="00913450" w:rsidP="00AA349D">
      <w:pPr>
        <w:pStyle w:val="Listenabsatz"/>
        <w:numPr>
          <w:ilvl w:val="0"/>
          <w:numId w:val="28"/>
        </w:numPr>
        <w:tabs>
          <w:tab w:val="left" w:pos="7410"/>
        </w:tabs>
        <w:spacing w:line="360" w:lineRule="auto"/>
        <w:ind w:right="-1419"/>
        <w:rPr>
          <w:sz w:val="22"/>
          <w:szCs w:val="22"/>
          <w:lang w:val="en-GB"/>
        </w:rPr>
      </w:pPr>
      <w:r w:rsidRPr="007F0986">
        <w:rPr>
          <w:sz w:val="22"/>
          <w:szCs w:val="22"/>
          <w:lang w:val="en-GB"/>
        </w:rPr>
        <w:t xml:space="preserve">GROHE positions itself as a full-service provider for the bathroom </w:t>
      </w:r>
    </w:p>
    <w:p w14:paraId="0C3AF22D" w14:textId="77777777" w:rsidR="00775219" w:rsidRPr="007D5F89" w:rsidRDefault="00775219" w:rsidP="00775219">
      <w:pPr>
        <w:pStyle w:val="Listenabsatz"/>
        <w:numPr>
          <w:ilvl w:val="0"/>
          <w:numId w:val="28"/>
        </w:numPr>
        <w:tabs>
          <w:tab w:val="left" w:pos="7410"/>
        </w:tabs>
        <w:spacing w:line="360" w:lineRule="auto"/>
        <w:ind w:right="-1419"/>
        <w:rPr>
          <w:sz w:val="22"/>
          <w:szCs w:val="22"/>
          <w:lang w:val="en-GB"/>
        </w:rPr>
      </w:pPr>
      <w:r w:rsidRPr="007D5F89">
        <w:rPr>
          <w:sz w:val="22"/>
          <w:szCs w:val="22"/>
          <w:lang w:val="en-GB"/>
        </w:rPr>
        <w:t>Minimalist design with striking lines and clear shapes</w:t>
      </w:r>
    </w:p>
    <w:p w14:paraId="088C108A" w14:textId="16B59F64" w:rsidR="00775219" w:rsidRPr="00AA349D" w:rsidRDefault="00775219" w:rsidP="00775219">
      <w:pPr>
        <w:pStyle w:val="Listenabsatz"/>
        <w:numPr>
          <w:ilvl w:val="0"/>
          <w:numId w:val="28"/>
        </w:numPr>
        <w:tabs>
          <w:tab w:val="left" w:pos="7410"/>
        </w:tabs>
        <w:spacing w:line="360" w:lineRule="auto"/>
        <w:ind w:right="-1419"/>
        <w:rPr>
          <w:sz w:val="22"/>
          <w:szCs w:val="22"/>
          <w:lang w:val="en-GB"/>
        </w:rPr>
      </w:pPr>
      <w:r w:rsidRPr="007D5F89">
        <w:rPr>
          <w:sz w:val="22"/>
          <w:szCs w:val="22"/>
          <w:lang w:val="en-GB"/>
        </w:rPr>
        <w:t xml:space="preserve">Innovative technologies thanks to ceramic expertise </w:t>
      </w:r>
      <w:r w:rsidR="0005132E" w:rsidRPr="00E540EA">
        <w:rPr>
          <w:sz w:val="22"/>
          <w:szCs w:val="22"/>
          <w:lang w:val="en-GB"/>
        </w:rPr>
        <w:t>provided by</w:t>
      </w:r>
      <w:r w:rsidR="0005132E" w:rsidRPr="007D5F89">
        <w:rPr>
          <w:sz w:val="22"/>
          <w:szCs w:val="22"/>
          <w:lang w:val="en-GB"/>
        </w:rPr>
        <w:t xml:space="preserve"> </w:t>
      </w:r>
      <w:r w:rsidRPr="007D5F89">
        <w:rPr>
          <w:sz w:val="22"/>
          <w:szCs w:val="22"/>
          <w:lang w:val="en-GB"/>
        </w:rPr>
        <w:t>synergies with</w:t>
      </w:r>
      <w:r>
        <w:rPr>
          <w:sz w:val="22"/>
          <w:szCs w:val="22"/>
          <w:lang w:val="en-GB"/>
        </w:rPr>
        <w:t xml:space="preserve"> LIXIL</w:t>
      </w:r>
    </w:p>
    <w:p w14:paraId="213495D5" w14:textId="77777777" w:rsidR="00913450" w:rsidRPr="00775219" w:rsidRDefault="00913450" w:rsidP="00143E10">
      <w:pPr>
        <w:spacing w:line="360" w:lineRule="auto"/>
        <w:ind w:right="-1320"/>
        <w:jc w:val="both"/>
        <w:rPr>
          <w:b/>
          <w:spacing w:val="-2"/>
          <w:sz w:val="28"/>
          <w:szCs w:val="28"/>
          <w:lang w:val="en-GB"/>
        </w:rPr>
      </w:pPr>
    </w:p>
    <w:p w14:paraId="14335811" w14:textId="1B800B63" w:rsidR="003467AA" w:rsidRPr="003B392E" w:rsidRDefault="00913450" w:rsidP="00143E10">
      <w:pPr>
        <w:spacing w:line="360" w:lineRule="auto"/>
        <w:ind w:right="-1320"/>
        <w:jc w:val="both"/>
        <w:rPr>
          <w:sz w:val="22"/>
        </w:rPr>
      </w:pPr>
      <w:r w:rsidRPr="009D7FBD">
        <w:rPr>
          <w:b/>
          <w:sz w:val="22"/>
          <w:szCs w:val="22"/>
        </w:rPr>
        <w:t xml:space="preserve">Düsseldorf, </w:t>
      </w:r>
      <w:r w:rsidR="00B06113">
        <w:rPr>
          <w:b/>
          <w:sz w:val="22"/>
          <w:szCs w:val="22"/>
        </w:rPr>
        <w:t xml:space="preserve">XX June </w:t>
      </w:r>
      <w:r w:rsidRPr="009D7FBD">
        <w:rPr>
          <w:b/>
          <w:sz w:val="22"/>
          <w:szCs w:val="22"/>
        </w:rPr>
        <w:t>2018.</w:t>
      </w:r>
      <w:r w:rsidR="006F7B09">
        <w:rPr>
          <w:b/>
          <w:sz w:val="22"/>
          <w:szCs w:val="22"/>
        </w:rPr>
        <w:t xml:space="preserve"> </w:t>
      </w:r>
      <w:r w:rsidR="006F7B09" w:rsidRPr="006F7B09">
        <w:rPr>
          <w:sz w:val="22"/>
          <w:szCs w:val="22"/>
        </w:rPr>
        <w:t>T</w:t>
      </w:r>
      <w:r w:rsidR="00DC1ED6">
        <w:rPr>
          <w:sz w:val="22"/>
        </w:rPr>
        <w:t xml:space="preserve">he new Bau Ceramic collection </w:t>
      </w:r>
      <w:r w:rsidR="00775219">
        <w:rPr>
          <w:sz w:val="22"/>
        </w:rPr>
        <w:t>blends</w:t>
      </w:r>
      <w:r w:rsidR="00DC1ED6">
        <w:rPr>
          <w:sz w:val="22"/>
        </w:rPr>
        <w:t xml:space="preserve"> harmoniously </w:t>
      </w:r>
      <w:r w:rsidR="002C3EDA">
        <w:rPr>
          <w:sz w:val="22"/>
        </w:rPr>
        <w:t xml:space="preserve">into </w:t>
      </w:r>
      <w:r w:rsidR="00DC1ED6">
        <w:rPr>
          <w:sz w:val="22"/>
        </w:rPr>
        <w:t>any bathroom setting</w:t>
      </w:r>
      <w:r w:rsidR="00775219">
        <w:rPr>
          <w:sz w:val="22"/>
        </w:rPr>
        <w:t xml:space="preserve"> </w:t>
      </w:r>
      <w:r w:rsidR="00775219" w:rsidRPr="00B01D86">
        <w:rPr>
          <w:rFonts w:eastAsia="MS Mincho"/>
          <w:sz w:val="22"/>
          <w:szCs w:val="22"/>
          <w:lang w:val="en-GB"/>
        </w:rPr>
        <w:t>and features a timeless look with soft, rounded shapes</w:t>
      </w:r>
      <w:r w:rsidR="00DC1ED6">
        <w:rPr>
          <w:sz w:val="22"/>
        </w:rPr>
        <w:t xml:space="preserve">. </w:t>
      </w:r>
      <w:r w:rsidR="006F7B09">
        <w:rPr>
          <w:sz w:val="22"/>
        </w:rPr>
        <w:t>The discreet</w:t>
      </w:r>
      <w:r w:rsidR="00DC1ED6">
        <w:rPr>
          <w:sz w:val="22"/>
        </w:rPr>
        <w:t xml:space="preserve"> design </w:t>
      </w:r>
      <w:r w:rsidR="006F7B09">
        <w:rPr>
          <w:sz w:val="22"/>
        </w:rPr>
        <w:t xml:space="preserve">of Bau Ceramic </w:t>
      </w:r>
      <w:r w:rsidR="00DC1ED6">
        <w:rPr>
          <w:sz w:val="22"/>
        </w:rPr>
        <w:t xml:space="preserve">makes it the perfect choice for </w:t>
      </w:r>
      <w:r w:rsidR="00B31A3F">
        <w:rPr>
          <w:sz w:val="22"/>
        </w:rPr>
        <w:t xml:space="preserve">bathrooms in </w:t>
      </w:r>
      <w:r w:rsidR="00DC1ED6">
        <w:rPr>
          <w:sz w:val="22"/>
        </w:rPr>
        <w:t xml:space="preserve">both residential and public buildings, such as hotels. </w:t>
      </w:r>
      <w:r w:rsidR="00B31A3F">
        <w:rPr>
          <w:sz w:val="22"/>
        </w:rPr>
        <w:t>Additionally, t</w:t>
      </w:r>
      <w:r w:rsidR="00DC1ED6">
        <w:rPr>
          <w:sz w:val="22"/>
        </w:rPr>
        <w:t xml:space="preserve">he collection has been made to </w:t>
      </w:r>
      <w:r w:rsidR="00B31A3F">
        <w:rPr>
          <w:sz w:val="22"/>
        </w:rPr>
        <w:t xml:space="preserve">perfectly </w:t>
      </w:r>
      <w:r w:rsidR="00DC1ED6">
        <w:rPr>
          <w:sz w:val="22"/>
        </w:rPr>
        <w:t>match in form and function with a selection of GROHE taps, flush plates and accessories. This will allow installers, architects and project planners to compose visually coordinated bathrooms –</w:t>
      </w:r>
      <w:r w:rsidR="0096795E">
        <w:rPr>
          <w:sz w:val="22"/>
        </w:rPr>
        <w:t xml:space="preserve"> </w:t>
      </w:r>
      <w:r w:rsidR="00B31A3F">
        <w:rPr>
          <w:sz w:val="22"/>
        </w:rPr>
        <w:t xml:space="preserve">completely </w:t>
      </w:r>
      <w:r w:rsidR="00DC1ED6">
        <w:rPr>
          <w:sz w:val="22"/>
        </w:rPr>
        <w:t xml:space="preserve">by GROHE. </w:t>
      </w:r>
    </w:p>
    <w:p w14:paraId="10C641C5" w14:textId="77777777" w:rsidR="007D0D3C" w:rsidRPr="001C06C2" w:rsidRDefault="007D0D3C" w:rsidP="00143E10">
      <w:pPr>
        <w:autoSpaceDE w:val="0"/>
        <w:autoSpaceDN w:val="0"/>
        <w:adjustRightInd w:val="0"/>
        <w:spacing w:line="360" w:lineRule="auto"/>
        <w:ind w:right="-1320"/>
        <w:jc w:val="both"/>
        <w:rPr>
          <w:rFonts w:eastAsia="MS Mincho"/>
          <w:sz w:val="22"/>
          <w:szCs w:val="22"/>
        </w:rPr>
      </w:pPr>
    </w:p>
    <w:p w14:paraId="20D5E1E2" w14:textId="792C1B1B" w:rsidR="00620BAA" w:rsidRPr="001C06C2" w:rsidRDefault="00620BAA" w:rsidP="00143E10">
      <w:pPr>
        <w:autoSpaceDE w:val="0"/>
        <w:autoSpaceDN w:val="0"/>
        <w:adjustRightInd w:val="0"/>
        <w:spacing w:line="360" w:lineRule="auto"/>
        <w:ind w:right="-1320"/>
        <w:rPr>
          <w:rFonts w:eastAsia="MS Mincho"/>
          <w:sz w:val="22"/>
          <w:szCs w:val="22"/>
        </w:rPr>
      </w:pPr>
      <w:r>
        <w:rPr>
          <w:b/>
          <w:sz w:val="22"/>
        </w:rPr>
        <w:t xml:space="preserve">GROHE Bau Ceramic </w:t>
      </w:r>
      <w:r w:rsidR="00EB2648">
        <w:rPr>
          <w:b/>
          <w:sz w:val="22"/>
        </w:rPr>
        <w:t>C</w:t>
      </w:r>
      <w:r>
        <w:rPr>
          <w:b/>
          <w:sz w:val="22"/>
        </w:rPr>
        <w:t xml:space="preserve">ollection – </w:t>
      </w:r>
      <w:r w:rsidR="00EB2648">
        <w:rPr>
          <w:b/>
          <w:sz w:val="22"/>
        </w:rPr>
        <w:t>V</w:t>
      </w:r>
      <w:r>
        <w:rPr>
          <w:b/>
          <w:sz w:val="22"/>
        </w:rPr>
        <w:t xml:space="preserve">ersatility for a </w:t>
      </w:r>
      <w:r w:rsidR="00EB2648">
        <w:rPr>
          <w:b/>
          <w:sz w:val="22"/>
        </w:rPr>
        <w:t>M</w:t>
      </w:r>
      <w:r>
        <w:rPr>
          <w:b/>
          <w:sz w:val="22"/>
        </w:rPr>
        <w:t xml:space="preserve">odern </w:t>
      </w:r>
      <w:r w:rsidR="00EB2648">
        <w:rPr>
          <w:b/>
          <w:sz w:val="22"/>
        </w:rPr>
        <w:t>L</w:t>
      </w:r>
      <w:r>
        <w:rPr>
          <w:b/>
          <w:sz w:val="22"/>
        </w:rPr>
        <w:t>ife</w:t>
      </w:r>
    </w:p>
    <w:p w14:paraId="4847613C" w14:textId="64CC4C72" w:rsidR="00BD45D2" w:rsidRPr="007B252A" w:rsidRDefault="00BE0135" w:rsidP="00143E10">
      <w:pPr>
        <w:autoSpaceDE w:val="0"/>
        <w:autoSpaceDN w:val="0"/>
        <w:adjustRightInd w:val="0"/>
        <w:spacing w:line="360" w:lineRule="auto"/>
        <w:ind w:right="-1320"/>
        <w:jc w:val="both"/>
        <w:rPr>
          <w:sz w:val="22"/>
        </w:rPr>
      </w:pPr>
      <w:r w:rsidRPr="009050E2">
        <w:rPr>
          <w:rFonts w:eastAsia="MS Mincho"/>
          <w:sz w:val="22"/>
          <w:szCs w:val="22"/>
          <w:lang w:val="en-GB"/>
        </w:rPr>
        <w:t xml:space="preserve">For the design of the washing area, </w:t>
      </w:r>
      <w:r>
        <w:rPr>
          <w:sz w:val="22"/>
        </w:rPr>
        <w:t xml:space="preserve">the </w:t>
      </w:r>
      <w:r w:rsidR="00977091">
        <w:rPr>
          <w:sz w:val="22"/>
        </w:rPr>
        <w:t xml:space="preserve">basin collection </w:t>
      </w:r>
      <w:r>
        <w:rPr>
          <w:sz w:val="22"/>
        </w:rPr>
        <w:t>includes</w:t>
      </w:r>
      <w:r w:rsidR="00977091">
        <w:rPr>
          <w:sz w:val="22"/>
        </w:rPr>
        <w:t xml:space="preserve"> </w:t>
      </w:r>
      <w:r w:rsidR="00E907FB">
        <w:rPr>
          <w:sz w:val="22"/>
        </w:rPr>
        <w:t xml:space="preserve">three </w:t>
      </w:r>
      <w:r w:rsidR="00977091">
        <w:rPr>
          <w:sz w:val="22"/>
        </w:rPr>
        <w:t>wall</w:t>
      </w:r>
      <w:r w:rsidR="00E91E83">
        <w:rPr>
          <w:sz w:val="22"/>
        </w:rPr>
        <w:t>-</w:t>
      </w:r>
      <w:r w:rsidR="00977091">
        <w:rPr>
          <w:sz w:val="22"/>
        </w:rPr>
        <w:t>hung basins in widths of 55cm, 60cm and 65cm and a hand</w:t>
      </w:r>
      <w:r w:rsidR="00F91B83">
        <w:rPr>
          <w:sz w:val="22"/>
        </w:rPr>
        <w:t>-</w:t>
      </w:r>
      <w:r w:rsidR="00E907FB">
        <w:rPr>
          <w:sz w:val="22"/>
        </w:rPr>
        <w:t xml:space="preserve">rinse </w:t>
      </w:r>
      <w:r w:rsidR="00977091">
        <w:rPr>
          <w:sz w:val="22"/>
        </w:rPr>
        <w:t xml:space="preserve">basin that is 45cm wide. A pedestal and semi pedestal are available to cover the siphon. The collection also has built-in basins that can be dropped in or built in from under the counter. For WCs, the collection offers </w:t>
      </w:r>
      <w:r w:rsidR="00100F74">
        <w:rPr>
          <w:sz w:val="22"/>
        </w:rPr>
        <w:t>a broad range</w:t>
      </w:r>
      <w:r w:rsidR="00977091">
        <w:rPr>
          <w:sz w:val="22"/>
        </w:rPr>
        <w:t xml:space="preserve"> of products that are both rimless and timeless: </w:t>
      </w:r>
      <w:r w:rsidR="005B50E0">
        <w:rPr>
          <w:sz w:val="22"/>
        </w:rPr>
        <w:t>I</w:t>
      </w:r>
      <w:r w:rsidR="00977091">
        <w:rPr>
          <w:sz w:val="22"/>
        </w:rPr>
        <w:t>n addition to a wall</w:t>
      </w:r>
      <w:r w:rsidR="00E91E83">
        <w:rPr>
          <w:sz w:val="22"/>
        </w:rPr>
        <w:t>-</w:t>
      </w:r>
      <w:r w:rsidR="00977091">
        <w:rPr>
          <w:sz w:val="22"/>
        </w:rPr>
        <w:t>hung, wash</w:t>
      </w:r>
      <w:r w:rsidR="00633583">
        <w:rPr>
          <w:sz w:val="22"/>
        </w:rPr>
        <w:t>-</w:t>
      </w:r>
      <w:r w:rsidR="00977091">
        <w:rPr>
          <w:sz w:val="22"/>
        </w:rPr>
        <w:t xml:space="preserve">down WC, there is a floor-standing </w:t>
      </w:r>
      <w:r w:rsidR="00977091" w:rsidRPr="00474D8E">
        <w:rPr>
          <w:sz w:val="22"/>
        </w:rPr>
        <w:t xml:space="preserve">version with </w:t>
      </w:r>
      <w:r w:rsidR="00633583">
        <w:rPr>
          <w:sz w:val="22"/>
        </w:rPr>
        <w:t xml:space="preserve">a </w:t>
      </w:r>
      <w:r w:rsidR="00977091" w:rsidRPr="00474D8E">
        <w:rPr>
          <w:sz w:val="22"/>
        </w:rPr>
        <w:t xml:space="preserve">horizontal or vertical outlet. </w:t>
      </w:r>
      <w:r w:rsidR="00B06184">
        <w:rPr>
          <w:sz w:val="22"/>
        </w:rPr>
        <w:t>F</w:t>
      </w:r>
      <w:r w:rsidR="00977091" w:rsidRPr="00474D8E">
        <w:rPr>
          <w:sz w:val="22"/>
        </w:rPr>
        <w:t xml:space="preserve">loor-standing </w:t>
      </w:r>
      <w:r w:rsidR="00B06184">
        <w:rPr>
          <w:sz w:val="22"/>
        </w:rPr>
        <w:t xml:space="preserve">closed coupled </w:t>
      </w:r>
      <w:r w:rsidR="00977091" w:rsidRPr="00474D8E">
        <w:rPr>
          <w:sz w:val="22"/>
        </w:rPr>
        <w:t>wash</w:t>
      </w:r>
      <w:r w:rsidR="00633583">
        <w:rPr>
          <w:sz w:val="22"/>
        </w:rPr>
        <w:t>-</w:t>
      </w:r>
      <w:r w:rsidR="00977091" w:rsidRPr="00474D8E">
        <w:rPr>
          <w:sz w:val="22"/>
        </w:rPr>
        <w:t>down WC</w:t>
      </w:r>
      <w:r w:rsidR="00B06184">
        <w:rPr>
          <w:sz w:val="22"/>
        </w:rPr>
        <w:t xml:space="preserve">s </w:t>
      </w:r>
      <w:r w:rsidR="007B252A">
        <w:rPr>
          <w:sz w:val="22"/>
        </w:rPr>
        <w:t xml:space="preserve">– one with </w:t>
      </w:r>
      <w:r w:rsidR="002C3EDA">
        <w:rPr>
          <w:sz w:val="22"/>
        </w:rPr>
        <w:t xml:space="preserve">a </w:t>
      </w:r>
      <w:r w:rsidR="007B252A">
        <w:rPr>
          <w:sz w:val="22"/>
        </w:rPr>
        <w:t xml:space="preserve">horizontal and one with </w:t>
      </w:r>
      <w:r w:rsidR="006444C8">
        <w:rPr>
          <w:sz w:val="22"/>
        </w:rPr>
        <w:t xml:space="preserve">a </w:t>
      </w:r>
      <w:r w:rsidR="007B252A">
        <w:rPr>
          <w:sz w:val="22"/>
        </w:rPr>
        <w:t xml:space="preserve">vertical outlet – </w:t>
      </w:r>
      <w:r w:rsidR="00B06184">
        <w:rPr>
          <w:sz w:val="22"/>
        </w:rPr>
        <w:t>are</w:t>
      </w:r>
      <w:r w:rsidR="00977091" w:rsidRPr="00474D8E">
        <w:rPr>
          <w:sz w:val="22"/>
        </w:rPr>
        <w:t xml:space="preserve"> also available. WC seats with</w:t>
      </w:r>
      <w:r w:rsidR="00E907FB">
        <w:rPr>
          <w:sz w:val="22"/>
        </w:rPr>
        <w:t xml:space="preserve"> optional automatic</w:t>
      </w:r>
      <w:r w:rsidR="00977091" w:rsidRPr="00474D8E">
        <w:rPr>
          <w:sz w:val="22"/>
        </w:rPr>
        <w:t xml:space="preserve"> soft-closing covers complete the series. The Bau Ceramic urinals come with a concealed inlet/outlet or top inlet. The range also includes a </w:t>
      </w:r>
      <w:r w:rsidR="008F6908" w:rsidRPr="00474D8E">
        <w:rPr>
          <w:sz w:val="22"/>
        </w:rPr>
        <w:t>wall</w:t>
      </w:r>
      <w:r w:rsidR="00633583">
        <w:rPr>
          <w:sz w:val="22"/>
        </w:rPr>
        <w:t>-</w:t>
      </w:r>
      <w:r w:rsidR="008F6908" w:rsidRPr="00474D8E">
        <w:rPr>
          <w:sz w:val="22"/>
        </w:rPr>
        <w:t xml:space="preserve">hung bidet </w:t>
      </w:r>
      <w:r w:rsidR="002C145C" w:rsidRPr="00474D8E">
        <w:rPr>
          <w:sz w:val="22"/>
        </w:rPr>
        <w:t xml:space="preserve">as well as a </w:t>
      </w:r>
      <w:r w:rsidR="008F6908" w:rsidRPr="00474D8E">
        <w:rPr>
          <w:sz w:val="22"/>
        </w:rPr>
        <w:t>floor</w:t>
      </w:r>
      <w:r w:rsidR="00633583">
        <w:rPr>
          <w:sz w:val="22"/>
        </w:rPr>
        <w:t>-</w:t>
      </w:r>
      <w:r w:rsidR="008F6908" w:rsidRPr="00474D8E">
        <w:rPr>
          <w:sz w:val="22"/>
        </w:rPr>
        <w:t xml:space="preserve">standing </w:t>
      </w:r>
      <w:r w:rsidR="00633583">
        <w:rPr>
          <w:sz w:val="22"/>
        </w:rPr>
        <w:t>one</w:t>
      </w:r>
      <w:r w:rsidR="008F6908" w:rsidRPr="00474D8E">
        <w:rPr>
          <w:sz w:val="22"/>
        </w:rPr>
        <w:t xml:space="preserve">. </w:t>
      </w:r>
    </w:p>
    <w:p w14:paraId="756A153B" w14:textId="38973DA6" w:rsidR="007D0D3C" w:rsidRDefault="007D0D3C" w:rsidP="00143E10">
      <w:pPr>
        <w:autoSpaceDE w:val="0"/>
        <w:autoSpaceDN w:val="0"/>
        <w:adjustRightInd w:val="0"/>
        <w:spacing w:line="360" w:lineRule="auto"/>
        <w:ind w:right="-1320"/>
        <w:jc w:val="both"/>
        <w:rPr>
          <w:rFonts w:eastAsia="MS Mincho"/>
          <w:b/>
          <w:sz w:val="22"/>
          <w:szCs w:val="22"/>
        </w:rPr>
      </w:pPr>
    </w:p>
    <w:p w14:paraId="1D24CC38" w14:textId="27BB3BB0" w:rsidR="00913450" w:rsidRDefault="00913450" w:rsidP="00143E10">
      <w:pPr>
        <w:autoSpaceDE w:val="0"/>
        <w:autoSpaceDN w:val="0"/>
        <w:adjustRightInd w:val="0"/>
        <w:spacing w:line="360" w:lineRule="auto"/>
        <w:ind w:right="-1320"/>
        <w:jc w:val="both"/>
        <w:rPr>
          <w:rFonts w:eastAsia="MS Mincho"/>
          <w:b/>
          <w:sz w:val="22"/>
          <w:szCs w:val="22"/>
        </w:rPr>
      </w:pPr>
    </w:p>
    <w:p w14:paraId="54EDA361" w14:textId="77777777" w:rsidR="00913450" w:rsidRPr="001C06C2" w:rsidRDefault="00913450" w:rsidP="00143E10">
      <w:pPr>
        <w:autoSpaceDE w:val="0"/>
        <w:autoSpaceDN w:val="0"/>
        <w:adjustRightInd w:val="0"/>
        <w:spacing w:line="360" w:lineRule="auto"/>
        <w:ind w:right="-1320"/>
        <w:jc w:val="both"/>
        <w:rPr>
          <w:rFonts w:eastAsia="MS Mincho"/>
          <w:b/>
          <w:sz w:val="22"/>
          <w:szCs w:val="22"/>
        </w:rPr>
      </w:pPr>
    </w:p>
    <w:p w14:paraId="01BD81DB" w14:textId="0BEB1766" w:rsidR="00BD45D2" w:rsidRPr="001C06C2" w:rsidRDefault="00BD45D2" w:rsidP="00143E10">
      <w:pPr>
        <w:autoSpaceDE w:val="0"/>
        <w:autoSpaceDN w:val="0"/>
        <w:adjustRightInd w:val="0"/>
        <w:spacing w:line="360" w:lineRule="auto"/>
        <w:ind w:right="-1320"/>
        <w:jc w:val="both"/>
        <w:rPr>
          <w:rFonts w:eastAsia="MS Mincho"/>
          <w:b/>
          <w:sz w:val="22"/>
          <w:szCs w:val="22"/>
        </w:rPr>
      </w:pPr>
      <w:r>
        <w:rPr>
          <w:b/>
          <w:sz w:val="22"/>
        </w:rPr>
        <w:lastRenderedPageBreak/>
        <w:t xml:space="preserve">Innovative </w:t>
      </w:r>
      <w:r w:rsidR="00EB2648">
        <w:rPr>
          <w:b/>
          <w:sz w:val="22"/>
        </w:rPr>
        <w:t>K</w:t>
      </w:r>
      <w:r>
        <w:rPr>
          <w:b/>
          <w:sz w:val="22"/>
        </w:rPr>
        <w:t xml:space="preserve">ey </w:t>
      </w:r>
      <w:r w:rsidR="00EB2648">
        <w:rPr>
          <w:b/>
          <w:sz w:val="22"/>
        </w:rPr>
        <w:t>T</w:t>
      </w:r>
      <w:r>
        <w:rPr>
          <w:b/>
          <w:sz w:val="22"/>
        </w:rPr>
        <w:t>echnologies</w:t>
      </w:r>
    </w:p>
    <w:p w14:paraId="5E2B6721" w14:textId="6672C4F9" w:rsidR="00F332AD" w:rsidRPr="001C06C2" w:rsidRDefault="006E3CFA" w:rsidP="00143E10">
      <w:pPr>
        <w:autoSpaceDE w:val="0"/>
        <w:autoSpaceDN w:val="0"/>
        <w:adjustRightInd w:val="0"/>
        <w:spacing w:line="360" w:lineRule="auto"/>
        <w:ind w:right="-1320"/>
        <w:jc w:val="both"/>
        <w:rPr>
          <w:sz w:val="22"/>
          <w:szCs w:val="22"/>
        </w:rPr>
      </w:pPr>
      <w:r>
        <w:rPr>
          <w:sz w:val="22"/>
        </w:rPr>
        <w:t xml:space="preserve">GROHE Bau Ceramic boasts innovative key technologies at an attractive price. </w:t>
      </w:r>
      <w:r w:rsidR="00B31A3F">
        <w:rPr>
          <w:sz w:val="22"/>
        </w:rPr>
        <w:t xml:space="preserve">Thanks to the </w:t>
      </w:r>
      <w:r>
        <w:rPr>
          <w:sz w:val="22"/>
        </w:rPr>
        <w:t xml:space="preserve">rimless </w:t>
      </w:r>
      <w:r w:rsidR="00B31A3F">
        <w:rPr>
          <w:sz w:val="22"/>
        </w:rPr>
        <w:t xml:space="preserve">flushing </w:t>
      </w:r>
      <w:r>
        <w:rPr>
          <w:sz w:val="22"/>
        </w:rPr>
        <w:t xml:space="preserve">technology, the complete surface of </w:t>
      </w:r>
      <w:r w:rsidR="00B31A3F">
        <w:rPr>
          <w:sz w:val="22"/>
        </w:rPr>
        <w:t>the</w:t>
      </w:r>
      <w:r>
        <w:rPr>
          <w:sz w:val="22"/>
        </w:rPr>
        <w:t xml:space="preserve"> GROHE Bau Ceramic toilet is easy to reach and effortless to clean, to meet the highest hygiene standards. The GROHE quick release function allows seats to be removed easily for better cleaning. This saves time and ensures </w:t>
      </w:r>
      <w:r w:rsidR="002C3EDA">
        <w:rPr>
          <w:sz w:val="22"/>
        </w:rPr>
        <w:t xml:space="preserve">that </w:t>
      </w:r>
      <w:r>
        <w:rPr>
          <w:sz w:val="22"/>
        </w:rPr>
        <w:t xml:space="preserve">the bathroom remains hygienic. </w:t>
      </w:r>
    </w:p>
    <w:p w14:paraId="55D7C6AB" w14:textId="77777777" w:rsidR="009F11A7" w:rsidRDefault="009F11A7" w:rsidP="00143E10">
      <w:pPr>
        <w:spacing w:line="360" w:lineRule="auto"/>
        <w:ind w:right="-1320"/>
        <w:jc w:val="both"/>
        <w:rPr>
          <w:b/>
          <w:sz w:val="22"/>
        </w:rPr>
      </w:pPr>
    </w:p>
    <w:p w14:paraId="69B06282" w14:textId="66ECA72C" w:rsidR="00F332AD" w:rsidRPr="001C06C2" w:rsidRDefault="00D04267" w:rsidP="00143E10">
      <w:pPr>
        <w:spacing w:line="360" w:lineRule="auto"/>
        <w:ind w:right="-1320"/>
        <w:jc w:val="both"/>
        <w:rPr>
          <w:b/>
          <w:sz w:val="22"/>
          <w:szCs w:val="22"/>
        </w:rPr>
      </w:pPr>
      <w:r>
        <w:rPr>
          <w:b/>
          <w:sz w:val="22"/>
        </w:rPr>
        <w:t xml:space="preserve">Perfect </w:t>
      </w:r>
      <w:r w:rsidR="00C73759">
        <w:rPr>
          <w:b/>
          <w:sz w:val="22"/>
        </w:rPr>
        <w:t>M</w:t>
      </w:r>
      <w:r>
        <w:rPr>
          <w:b/>
          <w:sz w:val="22"/>
        </w:rPr>
        <w:t xml:space="preserve">atches for the </w:t>
      </w:r>
      <w:r w:rsidR="00C73759">
        <w:rPr>
          <w:b/>
          <w:sz w:val="22"/>
        </w:rPr>
        <w:t>B</w:t>
      </w:r>
      <w:r>
        <w:rPr>
          <w:b/>
          <w:sz w:val="22"/>
        </w:rPr>
        <w:t xml:space="preserve">athroom </w:t>
      </w:r>
    </w:p>
    <w:p w14:paraId="2EBFF3DD" w14:textId="45E6A023" w:rsidR="00F95B51" w:rsidRDefault="00607387" w:rsidP="00143E10">
      <w:pPr>
        <w:autoSpaceDE w:val="0"/>
        <w:autoSpaceDN w:val="0"/>
        <w:adjustRightInd w:val="0"/>
        <w:spacing w:line="360" w:lineRule="auto"/>
        <w:ind w:right="-1320"/>
        <w:jc w:val="both"/>
        <w:rPr>
          <w:sz w:val="22"/>
        </w:rPr>
      </w:pPr>
      <w:r>
        <w:rPr>
          <w:sz w:val="22"/>
        </w:rPr>
        <w:t xml:space="preserve">Every ceramic and tap combination </w:t>
      </w:r>
      <w:r w:rsidR="00E91E83">
        <w:rPr>
          <w:sz w:val="22"/>
        </w:rPr>
        <w:t xml:space="preserve">has been </w:t>
      </w:r>
      <w:r>
        <w:rPr>
          <w:sz w:val="22"/>
        </w:rPr>
        <w:t xml:space="preserve">tested by experts. GROHE </w:t>
      </w:r>
      <w:r w:rsidR="000719A8">
        <w:rPr>
          <w:sz w:val="22"/>
        </w:rPr>
        <w:t>c</w:t>
      </w:r>
      <w:r>
        <w:rPr>
          <w:sz w:val="22"/>
        </w:rPr>
        <w:t xml:space="preserve">eramics can be combined with GROHE taps and </w:t>
      </w:r>
      <w:r w:rsidR="000719A8">
        <w:rPr>
          <w:sz w:val="22"/>
        </w:rPr>
        <w:t>toilet</w:t>
      </w:r>
      <w:r>
        <w:rPr>
          <w:sz w:val="22"/>
        </w:rPr>
        <w:t xml:space="preserve"> flush plates to complete the </w:t>
      </w:r>
      <w:r w:rsidR="0097395A">
        <w:rPr>
          <w:sz w:val="22"/>
        </w:rPr>
        <w:t>bathroom. The i</w:t>
      </w:r>
      <w:r w:rsidR="00712A0D" w:rsidRPr="00712A0D">
        <w:rPr>
          <w:sz w:val="22"/>
        </w:rPr>
        <w:t xml:space="preserve">nstallation has been kept simple and the product </w:t>
      </w:r>
      <w:r w:rsidR="0097395A">
        <w:rPr>
          <w:sz w:val="22"/>
        </w:rPr>
        <w:t xml:space="preserve">is </w:t>
      </w:r>
      <w:r w:rsidR="00712A0D" w:rsidRPr="00712A0D">
        <w:rPr>
          <w:sz w:val="22"/>
        </w:rPr>
        <w:t xml:space="preserve">reliable thanks to a five-year consumer guarantee on the GROHE </w:t>
      </w:r>
      <w:r w:rsidR="000719A8">
        <w:rPr>
          <w:sz w:val="22"/>
        </w:rPr>
        <w:t>c</w:t>
      </w:r>
      <w:r w:rsidR="00712A0D" w:rsidRPr="00712A0D">
        <w:rPr>
          <w:sz w:val="22"/>
        </w:rPr>
        <w:t xml:space="preserve">eramic. </w:t>
      </w:r>
      <w:r w:rsidRPr="00474D8E">
        <w:rPr>
          <w:sz w:val="22"/>
        </w:rPr>
        <w:t xml:space="preserve">The range </w:t>
      </w:r>
      <w:r w:rsidR="002C72BC" w:rsidRPr="00474D8E">
        <w:rPr>
          <w:sz w:val="22"/>
        </w:rPr>
        <w:t xml:space="preserve">is supplemented by </w:t>
      </w:r>
      <w:r w:rsidRPr="00474D8E">
        <w:rPr>
          <w:sz w:val="22"/>
        </w:rPr>
        <w:t>coordinating GROHE Bau Cosmopolitan accessories, such as soap dispensers and towel rails.</w:t>
      </w:r>
    </w:p>
    <w:p w14:paraId="2A37BDC7" w14:textId="77777777" w:rsidR="00BE0135" w:rsidRDefault="00BE0135" w:rsidP="00143E10">
      <w:pPr>
        <w:autoSpaceDE w:val="0"/>
        <w:autoSpaceDN w:val="0"/>
        <w:adjustRightInd w:val="0"/>
        <w:spacing w:line="360" w:lineRule="auto"/>
        <w:ind w:right="-1320"/>
        <w:jc w:val="both"/>
        <w:rPr>
          <w:sz w:val="22"/>
        </w:rPr>
      </w:pPr>
    </w:p>
    <w:p w14:paraId="3C5F5739" w14:textId="77777777" w:rsidR="000719A8" w:rsidRPr="00164566" w:rsidRDefault="000719A8" w:rsidP="000719A8">
      <w:pPr>
        <w:spacing w:line="360" w:lineRule="auto"/>
        <w:ind w:right="-1419"/>
        <w:jc w:val="both"/>
        <w:rPr>
          <w:b/>
          <w:sz w:val="22"/>
          <w:szCs w:val="22"/>
          <w:lang w:val="en-GB"/>
        </w:rPr>
      </w:pPr>
      <w:r w:rsidRPr="00164566">
        <w:rPr>
          <w:b/>
          <w:sz w:val="22"/>
          <w:szCs w:val="22"/>
          <w:lang w:val="en-GB"/>
        </w:rPr>
        <w:t>Bau Ceramic, Euro Ceramic and Cube C</w:t>
      </w:r>
      <w:r>
        <w:rPr>
          <w:b/>
          <w:sz w:val="22"/>
          <w:szCs w:val="22"/>
          <w:lang w:val="en-GB"/>
        </w:rPr>
        <w:t>eramic</w:t>
      </w:r>
      <w:r w:rsidRPr="00164566">
        <w:rPr>
          <w:b/>
          <w:sz w:val="22"/>
          <w:szCs w:val="22"/>
          <w:lang w:val="en-GB"/>
        </w:rPr>
        <w:t xml:space="preserve"> – PerfectMatch Solutions from a Single Source</w:t>
      </w:r>
    </w:p>
    <w:p w14:paraId="30A20877" w14:textId="14759EA5" w:rsidR="000719A8" w:rsidRPr="007D5F89" w:rsidRDefault="000719A8" w:rsidP="000719A8">
      <w:pPr>
        <w:spacing w:line="360" w:lineRule="auto"/>
        <w:ind w:right="-1419"/>
        <w:jc w:val="both"/>
        <w:rPr>
          <w:sz w:val="22"/>
          <w:szCs w:val="22"/>
          <w:lang w:val="en-GB"/>
        </w:rPr>
      </w:pPr>
      <w:r w:rsidRPr="007D5F89">
        <w:rPr>
          <w:sz w:val="22"/>
          <w:szCs w:val="22"/>
          <w:lang w:val="en-GB"/>
        </w:rPr>
        <w:t>With its ceramics</w:t>
      </w:r>
      <w:r>
        <w:rPr>
          <w:sz w:val="22"/>
          <w:szCs w:val="22"/>
          <w:lang w:val="en-GB"/>
        </w:rPr>
        <w:t xml:space="preserve"> lines Cube Ceramic, Euro Ceramic</w:t>
      </w:r>
      <w:r w:rsidRPr="007D5F89">
        <w:rPr>
          <w:sz w:val="22"/>
          <w:szCs w:val="22"/>
          <w:lang w:val="en-GB"/>
        </w:rPr>
        <w:t xml:space="preserve"> and Bau</w:t>
      </w:r>
      <w:r>
        <w:rPr>
          <w:sz w:val="22"/>
          <w:szCs w:val="22"/>
          <w:lang w:val="en-GB"/>
        </w:rPr>
        <w:t xml:space="preserve"> Ceramic</w:t>
      </w:r>
      <w:r w:rsidRPr="007D5F89">
        <w:rPr>
          <w:sz w:val="22"/>
          <w:szCs w:val="22"/>
          <w:lang w:val="en-GB"/>
        </w:rPr>
        <w:t xml:space="preserve">, GROHE has become a </w:t>
      </w:r>
      <w:r w:rsidR="00854786">
        <w:rPr>
          <w:sz w:val="22"/>
          <w:szCs w:val="22"/>
          <w:lang w:val="en-GB"/>
        </w:rPr>
        <w:t>full-service</w:t>
      </w:r>
      <w:r w:rsidRPr="007D5F89">
        <w:rPr>
          <w:sz w:val="22"/>
          <w:szCs w:val="22"/>
          <w:lang w:val="en-GB"/>
        </w:rPr>
        <w:t xml:space="preserve"> bathroom supplier creating the </w:t>
      </w:r>
      <w:r>
        <w:rPr>
          <w:sz w:val="22"/>
          <w:szCs w:val="22"/>
          <w:lang w:val="en-GB"/>
        </w:rPr>
        <w:t>perfect</w:t>
      </w:r>
      <w:r w:rsidRPr="007D5F89">
        <w:rPr>
          <w:sz w:val="22"/>
          <w:szCs w:val="22"/>
          <w:lang w:val="en-GB"/>
        </w:rPr>
        <w:t xml:space="preserve"> combination of design and functionality. From washbasins in different sizes to bidets and toilets, GROHE offers a comprehensive </w:t>
      </w:r>
      <w:r>
        <w:rPr>
          <w:sz w:val="22"/>
          <w:szCs w:val="22"/>
          <w:lang w:val="en-GB"/>
        </w:rPr>
        <w:t>assortment</w:t>
      </w:r>
      <w:r w:rsidRPr="007D5F89">
        <w:rPr>
          <w:sz w:val="22"/>
          <w:szCs w:val="22"/>
          <w:lang w:val="en-GB"/>
        </w:rPr>
        <w:t xml:space="preserve"> of bathroom ceramics that will suit every style and perfectly match GROHE </w:t>
      </w:r>
      <w:r w:rsidR="00CF470A">
        <w:rPr>
          <w:sz w:val="22"/>
          <w:szCs w:val="22"/>
          <w:lang w:val="en-GB"/>
        </w:rPr>
        <w:t>faucets</w:t>
      </w:r>
      <w:r w:rsidRPr="007D5F89">
        <w:rPr>
          <w:sz w:val="22"/>
          <w:szCs w:val="22"/>
          <w:lang w:val="en-GB"/>
        </w:rPr>
        <w:t xml:space="preserve">, toilet flush plates and accessories. Above all, </w:t>
      </w:r>
      <w:r w:rsidRPr="00B01D86">
        <w:rPr>
          <w:sz w:val="22"/>
          <w:szCs w:val="22"/>
          <w:lang w:val="en-GB"/>
        </w:rPr>
        <w:t xml:space="preserve">partners </w:t>
      </w:r>
      <w:r w:rsidRPr="007D5F89">
        <w:rPr>
          <w:sz w:val="22"/>
          <w:szCs w:val="22"/>
          <w:lang w:val="en-GB"/>
        </w:rPr>
        <w:t xml:space="preserve">who want to serve their customers' individual wishes with PerfectMatch solutions from a single source benefit from the </w:t>
      </w:r>
      <w:r>
        <w:rPr>
          <w:sz w:val="22"/>
          <w:szCs w:val="22"/>
          <w:lang w:val="en-GB"/>
        </w:rPr>
        <w:t>fully integrated</w:t>
      </w:r>
      <w:r w:rsidRPr="007D5F89">
        <w:rPr>
          <w:sz w:val="22"/>
          <w:szCs w:val="22"/>
          <w:lang w:val="en-GB"/>
        </w:rPr>
        <w:t xml:space="preserve"> ceramics line</w:t>
      </w:r>
      <w:r>
        <w:rPr>
          <w:sz w:val="22"/>
          <w:szCs w:val="22"/>
          <w:lang w:val="en-GB"/>
        </w:rPr>
        <w:t>s</w:t>
      </w:r>
      <w:r w:rsidRPr="007D5F89">
        <w:rPr>
          <w:sz w:val="22"/>
          <w:szCs w:val="22"/>
          <w:lang w:val="en-GB"/>
        </w:rPr>
        <w:t>.</w:t>
      </w:r>
    </w:p>
    <w:p w14:paraId="532B8024" w14:textId="77777777" w:rsidR="000719A8" w:rsidRPr="007D5F89" w:rsidRDefault="000719A8" w:rsidP="000719A8">
      <w:pPr>
        <w:spacing w:line="360" w:lineRule="auto"/>
        <w:ind w:right="-6"/>
        <w:jc w:val="both"/>
        <w:rPr>
          <w:b/>
          <w:sz w:val="22"/>
          <w:szCs w:val="22"/>
          <w:lang w:val="en-GB"/>
        </w:rPr>
      </w:pPr>
    </w:p>
    <w:p w14:paraId="46DFC6C9" w14:textId="77777777" w:rsidR="000719A8" w:rsidRPr="007D5F89" w:rsidRDefault="000719A8" w:rsidP="000719A8">
      <w:pPr>
        <w:spacing w:line="360" w:lineRule="auto"/>
        <w:ind w:right="-1419"/>
        <w:jc w:val="both"/>
        <w:rPr>
          <w:sz w:val="22"/>
          <w:szCs w:val="22"/>
          <w:lang w:val="en-GB"/>
        </w:rPr>
      </w:pPr>
      <w:r w:rsidRPr="007D5F89">
        <w:rPr>
          <w:sz w:val="22"/>
          <w:szCs w:val="22"/>
          <w:lang w:val="en-GB"/>
        </w:rPr>
        <w:t>Thanks to innovative technologies, GROHE ceramics are characteri</w:t>
      </w:r>
      <w:r>
        <w:rPr>
          <w:sz w:val="22"/>
          <w:szCs w:val="22"/>
          <w:lang w:val="en-GB"/>
        </w:rPr>
        <w:t>s</w:t>
      </w:r>
      <w:r w:rsidRPr="007D5F89">
        <w:rPr>
          <w:sz w:val="22"/>
          <w:szCs w:val="22"/>
          <w:lang w:val="en-GB"/>
        </w:rPr>
        <w:t xml:space="preserve">ed by maximum hygiene, longevity and comfort – an excellent combination of form and function. </w:t>
      </w:r>
    </w:p>
    <w:p w14:paraId="11D9E178" w14:textId="77777777" w:rsidR="000719A8" w:rsidRPr="00F9559F" w:rsidRDefault="000719A8" w:rsidP="000719A8">
      <w:pPr>
        <w:spacing w:line="360" w:lineRule="auto"/>
        <w:ind w:right="-1419"/>
        <w:jc w:val="both"/>
        <w:rPr>
          <w:sz w:val="22"/>
          <w:szCs w:val="22"/>
          <w:lang w:val="en-GB"/>
        </w:rPr>
      </w:pPr>
      <w:r>
        <w:rPr>
          <w:sz w:val="22"/>
          <w:szCs w:val="22"/>
          <w:lang w:val="en-GB"/>
        </w:rPr>
        <w:t>Euro Ceramic</w:t>
      </w:r>
      <w:r w:rsidRPr="007D5F89">
        <w:rPr>
          <w:sz w:val="22"/>
          <w:szCs w:val="22"/>
          <w:lang w:val="en-GB"/>
        </w:rPr>
        <w:t xml:space="preserve"> features a modern style an</w:t>
      </w:r>
      <w:r>
        <w:rPr>
          <w:sz w:val="22"/>
          <w:szCs w:val="22"/>
          <w:lang w:val="en-GB"/>
        </w:rPr>
        <w:t>d flowing lines. W</w:t>
      </w:r>
      <w:r w:rsidRPr="007D5F89">
        <w:rPr>
          <w:sz w:val="22"/>
          <w:szCs w:val="22"/>
          <w:lang w:val="en-GB"/>
        </w:rPr>
        <w:t>ith its geometric and clean lines,</w:t>
      </w:r>
      <w:r>
        <w:rPr>
          <w:sz w:val="22"/>
          <w:szCs w:val="22"/>
          <w:lang w:val="en-GB"/>
        </w:rPr>
        <w:t xml:space="preserve"> Cube Ceramic </w:t>
      </w:r>
      <w:r w:rsidRPr="007D5F89">
        <w:rPr>
          <w:sz w:val="22"/>
          <w:szCs w:val="22"/>
          <w:lang w:val="en-GB"/>
        </w:rPr>
        <w:t xml:space="preserve">highlights the contemporary bathroom’s luxury and exudes sophisticated elegance. Bau </w:t>
      </w:r>
      <w:r>
        <w:rPr>
          <w:sz w:val="22"/>
          <w:szCs w:val="22"/>
          <w:lang w:val="en-GB"/>
        </w:rPr>
        <w:t>Ceramic</w:t>
      </w:r>
      <w:r w:rsidRPr="007D5F89">
        <w:rPr>
          <w:sz w:val="22"/>
          <w:szCs w:val="22"/>
          <w:lang w:val="en-GB"/>
        </w:rPr>
        <w:t xml:space="preserve"> blends harmoniously into any bathroom ambience and strikes with a timeless look and soft, rounded shapes.</w:t>
      </w:r>
    </w:p>
    <w:p w14:paraId="1D94F477" w14:textId="77777777" w:rsidR="00BE0135" w:rsidRPr="00712A0D" w:rsidRDefault="00BE0135" w:rsidP="00143E10">
      <w:pPr>
        <w:autoSpaceDE w:val="0"/>
        <w:autoSpaceDN w:val="0"/>
        <w:adjustRightInd w:val="0"/>
        <w:spacing w:line="360" w:lineRule="auto"/>
        <w:ind w:right="-1320"/>
        <w:jc w:val="both"/>
        <w:rPr>
          <w:sz w:val="22"/>
        </w:rPr>
      </w:pPr>
    </w:p>
    <w:p w14:paraId="00BB94C3" w14:textId="65EE6082" w:rsidR="00850FF6" w:rsidRPr="001C06C2" w:rsidRDefault="00850FF6" w:rsidP="00143E10">
      <w:pPr>
        <w:spacing w:line="360" w:lineRule="auto"/>
        <w:ind w:right="-1320"/>
        <w:jc w:val="both"/>
        <w:rPr>
          <w:sz w:val="22"/>
          <w:szCs w:val="22"/>
        </w:rPr>
      </w:pPr>
      <w:r>
        <w:rPr>
          <w:sz w:val="22"/>
        </w:rPr>
        <w:t xml:space="preserve">Visit </w:t>
      </w:r>
      <w:r w:rsidR="006D7A38">
        <w:rPr>
          <w:rStyle w:val="Hyperlink"/>
          <w:sz w:val="22"/>
        </w:rPr>
        <w:t>grohe.com</w:t>
      </w:r>
      <w:r>
        <w:rPr>
          <w:sz w:val="22"/>
        </w:rPr>
        <w:t xml:space="preserve"> for more information and combination suggestions.</w:t>
      </w:r>
    </w:p>
    <w:p w14:paraId="3746B317" w14:textId="77777777" w:rsidR="00E62B9D" w:rsidRPr="001C06C2" w:rsidRDefault="00E62B9D" w:rsidP="00143E10">
      <w:pPr>
        <w:widowControl w:val="0"/>
        <w:autoSpaceDE w:val="0"/>
        <w:autoSpaceDN w:val="0"/>
        <w:adjustRightInd w:val="0"/>
        <w:ind w:right="-1320"/>
        <w:jc w:val="both"/>
        <w:rPr>
          <w:rFonts w:ascii="Calibri" w:eastAsia="Calibri" w:hAnsi="Calibri"/>
          <w:b/>
          <w:bCs/>
          <w:sz w:val="18"/>
          <w:szCs w:val="18"/>
        </w:rPr>
      </w:pPr>
    </w:p>
    <w:p w14:paraId="2E514051" w14:textId="77777777" w:rsidR="00E62B9D" w:rsidRPr="001C06C2" w:rsidRDefault="00E62B9D" w:rsidP="00143E10">
      <w:pPr>
        <w:widowControl w:val="0"/>
        <w:autoSpaceDE w:val="0"/>
        <w:autoSpaceDN w:val="0"/>
        <w:adjustRightInd w:val="0"/>
        <w:ind w:right="-1320"/>
        <w:jc w:val="both"/>
        <w:rPr>
          <w:rFonts w:ascii="Calibri" w:eastAsia="Calibri" w:hAnsi="Calibri"/>
          <w:b/>
          <w:bCs/>
          <w:sz w:val="18"/>
          <w:szCs w:val="18"/>
        </w:rPr>
      </w:pPr>
    </w:p>
    <w:p w14:paraId="572510BE" w14:textId="77777777" w:rsidR="00143E10" w:rsidRPr="00143E10" w:rsidRDefault="00143E10" w:rsidP="00143E10">
      <w:pPr>
        <w:kinsoku w:val="0"/>
        <w:overflowPunct w:val="0"/>
        <w:autoSpaceDE w:val="0"/>
        <w:autoSpaceDN w:val="0"/>
        <w:adjustRightInd w:val="0"/>
        <w:spacing w:before="6"/>
        <w:ind w:right="-1320"/>
        <w:jc w:val="both"/>
        <w:rPr>
          <w:rFonts w:ascii="Calibri" w:eastAsia="Arial" w:hAnsi="Calibri"/>
          <w:b/>
          <w:color w:val="000000"/>
          <w:sz w:val="18"/>
          <w:szCs w:val="18"/>
          <w:lang w:eastAsia="zh-CN" w:bidi="th-TH"/>
        </w:rPr>
      </w:pPr>
      <w:r w:rsidRPr="00143E10">
        <w:rPr>
          <w:rFonts w:ascii="Calibri" w:eastAsia="Arial" w:hAnsi="Calibri"/>
          <w:b/>
          <w:color w:val="000000"/>
          <w:sz w:val="18"/>
          <w:szCs w:val="18"/>
          <w:lang w:eastAsia="zh-CN" w:bidi="th-TH"/>
        </w:rPr>
        <w:lastRenderedPageBreak/>
        <w:t>About GROHE</w:t>
      </w:r>
    </w:p>
    <w:p w14:paraId="44003E36" w14:textId="77777777" w:rsidR="00143E10" w:rsidRPr="00143E10" w:rsidRDefault="00143E10" w:rsidP="00143E10">
      <w:pPr>
        <w:kinsoku w:val="0"/>
        <w:overflowPunct w:val="0"/>
        <w:autoSpaceDE w:val="0"/>
        <w:autoSpaceDN w:val="0"/>
        <w:adjustRightInd w:val="0"/>
        <w:spacing w:before="6"/>
        <w:ind w:right="-1320"/>
        <w:jc w:val="both"/>
        <w:rPr>
          <w:rFonts w:ascii="Calibri" w:eastAsia="Arial" w:hAnsi="Calibri"/>
          <w:color w:val="000000"/>
          <w:sz w:val="18"/>
          <w:szCs w:val="18"/>
          <w:lang w:eastAsia="zh-CN" w:bidi="th-TH"/>
        </w:rPr>
      </w:pPr>
      <w:r w:rsidRPr="00143E10">
        <w:rPr>
          <w:rFonts w:ascii="Calibri" w:eastAsia="Arial" w:hAnsi="Calibri"/>
          <w:color w:val="000000"/>
          <w:sz w:val="18"/>
          <w:szCs w:val="18"/>
          <w:lang w:eastAsia="zh-CN" w:bidi="th-TH"/>
        </w:rPr>
        <w:t xml:space="preserve">GROHE is the world’s leading provider of sanitary </w:t>
      </w:r>
      <w:bookmarkStart w:id="1" w:name="_GoBack"/>
      <w:r w:rsidRPr="00143E10">
        <w:rPr>
          <w:rFonts w:ascii="Calibri" w:eastAsia="Arial" w:hAnsi="Calibri"/>
          <w:color w:val="000000"/>
          <w:sz w:val="18"/>
          <w:szCs w:val="18"/>
          <w:lang w:eastAsia="zh-CN" w:bidi="th-TH"/>
        </w:rPr>
        <w:t>fittings</w:t>
      </w:r>
      <w:bookmarkEnd w:id="1"/>
      <w:r w:rsidRPr="00143E10">
        <w:rPr>
          <w:rFonts w:ascii="Calibri" w:eastAsia="Arial" w:hAnsi="Calibri"/>
          <w:color w:val="000000"/>
          <w:sz w:val="18"/>
          <w:szCs w:val="18"/>
          <w:lang w:eastAsia="zh-CN" w:bidi="th-TH"/>
        </w:rPr>
        <w:t xml:space="preserve"> and has a total of over 6,000 employees, 2,400 of which are based in Germany. GROHE has been part of the LIXIL Group Corporation since 2014. As an international brand, GROHE pursues the brand values of technology, quality, design and sustainability, seeking to offer the “Pure joy of water”. GROHE has been developing new product categories since its inception. This includes the GROHE Blue and Red water systems and the recently-introduced GROHE Sense water security system, which is an innovative component in the growth market of smart home technology. Innovation, design and development are closely aligned with one another and are enshrined in the German site as an integrated process. As a result, GROHE products carry the seal of quality “Made in Germany”. In the past ten years alone, more than 300 design and innovation awards as well as several top rankings at the German Sustainability Award have confirmed GROHE's success. GROHE was the first in its industry to win the German government’s CSR prize and was also featured in the renowned Fortune® magazine’s ranking of Top 50 that are “Changing the World”.</w:t>
      </w:r>
    </w:p>
    <w:p w14:paraId="585F7AC0" w14:textId="77777777" w:rsidR="00143E10" w:rsidRPr="00143E10" w:rsidRDefault="00143E10" w:rsidP="00143E10">
      <w:pPr>
        <w:kinsoku w:val="0"/>
        <w:overflowPunct w:val="0"/>
        <w:autoSpaceDE w:val="0"/>
        <w:autoSpaceDN w:val="0"/>
        <w:adjustRightInd w:val="0"/>
        <w:spacing w:before="6"/>
        <w:ind w:right="-1320"/>
        <w:jc w:val="both"/>
        <w:rPr>
          <w:rFonts w:ascii="Calibri" w:eastAsia="Arial" w:hAnsi="Calibri"/>
          <w:color w:val="000000"/>
          <w:sz w:val="18"/>
          <w:szCs w:val="18"/>
          <w:lang w:eastAsia="zh-CN" w:bidi="th-TH"/>
        </w:rPr>
      </w:pPr>
    </w:p>
    <w:p w14:paraId="61F50F7C" w14:textId="77777777" w:rsidR="00143E10" w:rsidRPr="00143E10" w:rsidRDefault="00143E10" w:rsidP="00143E10">
      <w:pPr>
        <w:kinsoku w:val="0"/>
        <w:overflowPunct w:val="0"/>
        <w:autoSpaceDE w:val="0"/>
        <w:autoSpaceDN w:val="0"/>
        <w:adjustRightInd w:val="0"/>
        <w:spacing w:before="6"/>
        <w:ind w:right="-1320"/>
        <w:jc w:val="both"/>
        <w:rPr>
          <w:rFonts w:ascii="Calibri" w:eastAsia="Arial" w:hAnsi="Calibri"/>
          <w:b/>
          <w:color w:val="000000"/>
          <w:sz w:val="18"/>
          <w:szCs w:val="18"/>
          <w:lang w:eastAsia="zh-CN" w:bidi="th-TH"/>
        </w:rPr>
      </w:pPr>
      <w:r w:rsidRPr="00143E10">
        <w:rPr>
          <w:rFonts w:ascii="Calibri" w:eastAsia="Arial" w:hAnsi="Calibri"/>
          <w:b/>
          <w:color w:val="000000"/>
          <w:sz w:val="18"/>
          <w:szCs w:val="18"/>
          <w:lang w:eastAsia="zh-CN" w:bidi="th-TH"/>
        </w:rPr>
        <w:t xml:space="preserve">About LIXIL </w:t>
      </w:r>
    </w:p>
    <w:p w14:paraId="115FEBEE" w14:textId="77777777" w:rsidR="00143E10" w:rsidRPr="00143E10" w:rsidRDefault="00143E10" w:rsidP="00143E10">
      <w:pPr>
        <w:spacing w:before="6"/>
        <w:ind w:right="-1320"/>
        <w:jc w:val="both"/>
        <w:rPr>
          <w:rFonts w:ascii="Calibri" w:eastAsia="Calibri" w:hAnsi="Calibri" w:cs="Calibri"/>
          <w:color w:val="000000"/>
          <w:sz w:val="18"/>
          <w:szCs w:val="18"/>
          <w:lang w:val="en-GB" w:eastAsia="zh-CN" w:bidi="th-TH"/>
        </w:rPr>
      </w:pPr>
      <w:r w:rsidRPr="00143E10">
        <w:rPr>
          <w:rFonts w:ascii="Calibri" w:eastAsia="Arial" w:hAnsi="Calibri"/>
          <w:color w:val="000000"/>
          <w:sz w:val="18"/>
          <w:szCs w:val="18"/>
          <w:lang w:eastAsia="zh-CN" w:bidi="th-TH"/>
        </w:rPr>
        <w:t xml:space="preserve">LIXIL makes pioneering water and housing products that solve every day, real-life challenges, making better homes a reality for everyone, everywhere. Drawing on our Japanese heritage, we create world-leading technology and innovate to make high quality products that transform homes. But the LIXIL difference is how we do this; through meaningful design, an entrepreneurial spirit, a dedication to improving accessibility for all and responsible business growth. Our approach comes to life through industry leading brands, including INAX, GROHE, American Standard and TOSTEM. Over 70,000 colleagues operating in more than </w:t>
      </w:r>
      <w:r w:rsidRPr="00143E10">
        <w:rPr>
          <w:rFonts w:ascii="Calibri" w:eastAsia="Arial" w:hAnsi="Calibri"/>
          <w:color w:val="000000"/>
          <w:sz w:val="18"/>
          <w:szCs w:val="18"/>
          <w:lang w:eastAsia="zh-CN" w:bidi="th-TH"/>
        </w:rPr>
        <w:br/>
        <w:t xml:space="preserve">150 countries are proud to make products that touch the lives of more than a billion people every day. Learn more at </w:t>
      </w:r>
      <w:hyperlink r:id="rId8" w:history="1">
        <w:r w:rsidRPr="00143E10">
          <w:rPr>
            <w:rFonts w:ascii="Calibri" w:eastAsia="Arial" w:hAnsi="Calibri"/>
            <w:color w:val="0000FF"/>
            <w:sz w:val="18"/>
            <w:szCs w:val="18"/>
            <w:u w:val="single"/>
            <w:lang w:eastAsia="zh-CN" w:bidi="th-TH"/>
          </w:rPr>
          <w:t>www.lixil.com</w:t>
        </w:r>
      </w:hyperlink>
    </w:p>
    <w:p w14:paraId="27EAC1CF" w14:textId="77777777" w:rsidR="00143E10" w:rsidRPr="00143E10" w:rsidRDefault="00143E10" w:rsidP="00143E10">
      <w:pPr>
        <w:spacing w:before="6"/>
        <w:ind w:right="-1320"/>
        <w:jc w:val="both"/>
        <w:rPr>
          <w:rFonts w:ascii="Calibri" w:eastAsia="Calibri" w:hAnsi="Calibri" w:cs="Calibri"/>
          <w:color w:val="000000"/>
          <w:sz w:val="18"/>
          <w:szCs w:val="18"/>
          <w:lang w:val="en-GB" w:eastAsia="zh-CN" w:bidi="th-TH"/>
        </w:rPr>
      </w:pPr>
      <w:r w:rsidRPr="00143E10">
        <w:rPr>
          <w:rFonts w:ascii="Calibri" w:eastAsia="Calibri" w:hAnsi="Calibri" w:cs="Calibri"/>
          <w:color w:val="000000"/>
          <w:sz w:val="18"/>
          <w:szCs w:val="18"/>
          <w:lang w:val="en-GB" w:eastAsia="zh-CN" w:bidi="th-TH"/>
        </w:rPr>
        <w:t xml:space="preserve"> </w:t>
      </w:r>
    </w:p>
    <w:p w14:paraId="7419EC73" w14:textId="77777777" w:rsidR="00143E10" w:rsidRPr="00143E10" w:rsidRDefault="00143E10" w:rsidP="00143E10">
      <w:pPr>
        <w:spacing w:before="6"/>
        <w:ind w:right="-1320"/>
        <w:jc w:val="both"/>
        <w:rPr>
          <w:rFonts w:ascii="Calibri" w:eastAsia="Calibri" w:hAnsi="Calibri" w:cs="Calibri"/>
          <w:b/>
          <w:color w:val="000000"/>
          <w:sz w:val="18"/>
          <w:szCs w:val="18"/>
          <w:lang w:eastAsia="zh-CN" w:bidi="th-TH"/>
        </w:rPr>
      </w:pPr>
    </w:p>
    <w:p w14:paraId="2190F835" w14:textId="77777777" w:rsidR="00143E10" w:rsidRPr="00143E10" w:rsidRDefault="00143E10" w:rsidP="00143E10">
      <w:pPr>
        <w:spacing w:before="6"/>
        <w:ind w:right="-1320"/>
        <w:jc w:val="both"/>
        <w:rPr>
          <w:rFonts w:ascii="Calibri" w:eastAsia="Calibri" w:hAnsi="Calibri" w:cs="Calibri"/>
          <w:b/>
          <w:color w:val="000000"/>
          <w:sz w:val="18"/>
          <w:szCs w:val="18"/>
          <w:lang w:eastAsia="zh-CN" w:bidi="th-TH"/>
        </w:rPr>
      </w:pPr>
      <w:r w:rsidRPr="00143E10">
        <w:rPr>
          <w:rFonts w:ascii="Calibri" w:eastAsia="Calibri" w:hAnsi="Calibri" w:cs="Calibri"/>
          <w:b/>
          <w:color w:val="000000"/>
          <w:sz w:val="18"/>
          <w:szCs w:val="18"/>
          <w:lang w:eastAsia="zh-CN" w:bidi="th-TH"/>
        </w:rPr>
        <w:t>GROHE</w:t>
      </w:r>
    </w:p>
    <w:p w14:paraId="518EC99E" w14:textId="77777777" w:rsidR="00143E10" w:rsidRPr="00DA64AB" w:rsidRDefault="00143E10" w:rsidP="00143E10">
      <w:pPr>
        <w:spacing w:before="6"/>
        <w:ind w:right="-1320"/>
        <w:jc w:val="both"/>
        <w:rPr>
          <w:rFonts w:ascii="Calibri" w:eastAsia="Calibri" w:hAnsi="Calibri" w:cs="Calibri"/>
          <w:color w:val="000000"/>
          <w:sz w:val="18"/>
          <w:szCs w:val="18"/>
          <w:lang w:eastAsia="zh-CN" w:bidi="th-TH"/>
        </w:rPr>
      </w:pPr>
      <w:r w:rsidRPr="00DA64AB">
        <w:rPr>
          <w:rFonts w:ascii="Calibri" w:eastAsia="Calibri" w:hAnsi="Calibri" w:cs="Calibri"/>
          <w:color w:val="000000"/>
          <w:sz w:val="18"/>
          <w:szCs w:val="18"/>
          <w:lang w:eastAsia="zh-CN" w:bidi="th-TH"/>
        </w:rPr>
        <w:t xml:space="preserve">Feldmühleplatz 15 • 40545 Düsseldorf • Germany • Phone: +49(0)211/9130-3030 • </w:t>
      </w:r>
      <w:hyperlink r:id="rId9" w:history="1">
        <w:r w:rsidRPr="00DA64AB">
          <w:rPr>
            <w:rFonts w:ascii="Calibri" w:eastAsia="Calibri" w:hAnsi="Calibri" w:cs="Calibri"/>
            <w:color w:val="0000FF"/>
            <w:sz w:val="18"/>
            <w:szCs w:val="18"/>
            <w:u w:val="single"/>
            <w:lang w:eastAsia="zh-CN" w:bidi="th-TH"/>
          </w:rPr>
          <w:t>www.grohe.com</w:t>
        </w:r>
      </w:hyperlink>
    </w:p>
    <w:p w14:paraId="6DD98D5C" w14:textId="77777777" w:rsidR="00143E10" w:rsidRPr="00DA64AB" w:rsidRDefault="00143E10" w:rsidP="00143E10">
      <w:pPr>
        <w:spacing w:before="6"/>
        <w:ind w:right="-1320"/>
        <w:jc w:val="both"/>
        <w:rPr>
          <w:rFonts w:ascii="Calibri" w:eastAsia="Calibri" w:hAnsi="Calibri" w:cs="Calibri"/>
          <w:b/>
          <w:color w:val="000000"/>
          <w:sz w:val="18"/>
          <w:szCs w:val="18"/>
          <w:lang w:eastAsia="zh-CN" w:bidi="th-TH"/>
        </w:rPr>
      </w:pPr>
    </w:p>
    <w:p w14:paraId="4E10EFE4" w14:textId="77777777" w:rsidR="00143E10" w:rsidRPr="00143E10" w:rsidRDefault="00143E10" w:rsidP="00143E10">
      <w:pPr>
        <w:spacing w:before="6"/>
        <w:ind w:right="-1320"/>
        <w:jc w:val="both"/>
        <w:rPr>
          <w:rFonts w:ascii="Calibri" w:eastAsia="Calibri" w:hAnsi="Calibri" w:cs="Calibri"/>
          <w:color w:val="000000"/>
          <w:sz w:val="18"/>
          <w:szCs w:val="18"/>
          <w:lang w:eastAsia="zh-CN" w:bidi="th-TH"/>
        </w:rPr>
      </w:pPr>
      <w:r w:rsidRPr="00143E10">
        <w:rPr>
          <w:rFonts w:ascii="Calibri" w:eastAsia="Calibri" w:hAnsi="Calibri" w:cs="Calibri"/>
          <w:b/>
          <w:color w:val="000000"/>
          <w:sz w:val="18"/>
          <w:szCs w:val="18"/>
          <w:lang w:val="en-GB" w:eastAsia="zh-CN" w:bidi="th-TH"/>
        </w:rPr>
        <w:t>MEDIA CONTACT</w:t>
      </w:r>
    </w:p>
    <w:p w14:paraId="7ACFE633" w14:textId="77777777" w:rsidR="00143E10" w:rsidRPr="00143E10" w:rsidRDefault="00143E10" w:rsidP="00143E10">
      <w:pPr>
        <w:spacing w:before="6"/>
        <w:ind w:right="-1320"/>
        <w:jc w:val="both"/>
        <w:rPr>
          <w:rFonts w:ascii="Calibri" w:eastAsia="Calibri" w:hAnsi="Calibri" w:cs="Calibri"/>
          <w:color w:val="000000"/>
          <w:sz w:val="18"/>
          <w:szCs w:val="18"/>
          <w:lang w:val="en-GB" w:eastAsia="zh-CN" w:bidi="th-TH"/>
        </w:rPr>
      </w:pPr>
      <w:r w:rsidRPr="00143E10">
        <w:rPr>
          <w:rFonts w:ascii="Calibri" w:eastAsia="Calibri" w:hAnsi="Calibri" w:cs="Calibri"/>
          <w:color w:val="000000"/>
          <w:sz w:val="18"/>
          <w:szCs w:val="18"/>
          <w:lang w:val="en-GB" w:eastAsia="zh-CN" w:bidi="th-TH"/>
        </w:rPr>
        <w:t>Thorsten Sperlich</w:t>
      </w:r>
    </w:p>
    <w:p w14:paraId="14BF33B5" w14:textId="77777777" w:rsidR="00143E10" w:rsidRPr="00143E10" w:rsidRDefault="00143E10" w:rsidP="00143E10">
      <w:pPr>
        <w:spacing w:before="6"/>
        <w:ind w:right="-1320"/>
        <w:jc w:val="both"/>
        <w:rPr>
          <w:rFonts w:ascii="Calibri" w:eastAsia="Calibri" w:hAnsi="Calibri" w:cs="Calibri"/>
          <w:color w:val="000000"/>
          <w:sz w:val="18"/>
          <w:szCs w:val="18"/>
          <w:lang w:val="en-GB" w:eastAsia="zh-CN" w:bidi="th-TH"/>
        </w:rPr>
      </w:pPr>
      <w:r w:rsidRPr="00143E10">
        <w:rPr>
          <w:rFonts w:ascii="Calibri" w:eastAsia="Calibri" w:hAnsi="Calibri" w:cs="Calibri"/>
          <w:color w:val="000000"/>
          <w:sz w:val="18"/>
          <w:szCs w:val="18"/>
          <w:lang w:val="en-GB" w:eastAsia="zh-CN" w:bidi="th-TH"/>
        </w:rPr>
        <w:t>Chief Communications Officer</w:t>
      </w:r>
    </w:p>
    <w:p w14:paraId="062F5FEE" w14:textId="77777777" w:rsidR="00143E10" w:rsidRPr="00143E10" w:rsidRDefault="00143E10" w:rsidP="00143E10">
      <w:pPr>
        <w:spacing w:before="6"/>
        <w:ind w:right="-1320"/>
        <w:jc w:val="both"/>
        <w:rPr>
          <w:rFonts w:ascii="Calibri" w:eastAsia="Calibri" w:hAnsi="Calibri" w:cs="Calibri"/>
          <w:color w:val="000000"/>
          <w:sz w:val="18"/>
          <w:szCs w:val="18"/>
          <w:lang w:val="en-GB" w:eastAsia="zh-CN" w:bidi="th-TH"/>
        </w:rPr>
      </w:pPr>
      <w:r w:rsidRPr="00143E10">
        <w:rPr>
          <w:rFonts w:ascii="Calibri" w:eastAsia="Calibri" w:hAnsi="Calibri" w:cs="Calibri"/>
          <w:color w:val="000000"/>
          <w:sz w:val="18"/>
          <w:szCs w:val="18"/>
          <w:lang w:val="en-GB" w:eastAsia="zh-CN" w:bidi="th-TH"/>
        </w:rPr>
        <w:t xml:space="preserve">E-Mail: </w:t>
      </w:r>
      <w:hyperlink r:id="rId10" w:history="1">
        <w:r w:rsidRPr="00143E10">
          <w:rPr>
            <w:rFonts w:ascii="Calibri" w:eastAsia="Calibri" w:hAnsi="Calibri" w:cs="Calibri"/>
            <w:color w:val="0000FF"/>
            <w:sz w:val="18"/>
            <w:szCs w:val="18"/>
            <w:u w:val="single"/>
            <w:lang w:val="en-GB" w:eastAsia="zh-CN" w:bidi="th-TH"/>
          </w:rPr>
          <w:t>media@grohe.com</w:t>
        </w:r>
      </w:hyperlink>
    </w:p>
    <w:p w14:paraId="627FD146" w14:textId="77777777" w:rsidR="00143E10" w:rsidRPr="00143E10" w:rsidRDefault="00143E10" w:rsidP="00143E10">
      <w:pPr>
        <w:spacing w:before="6"/>
        <w:ind w:right="-1320"/>
        <w:jc w:val="both"/>
        <w:rPr>
          <w:rFonts w:ascii="Calibri" w:eastAsia="Calibri" w:hAnsi="Calibri" w:cs="Calibri"/>
          <w:color w:val="000000"/>
          <w:sz w:val="18"/>
          <w:szCs w:val="18"/>
          <w:lang w:val="en-GB" w:eastAsia="zh-CN" w:bidi="th-TH"/>
        </w:rPr>
      </w:pPr>
    </w:p>
    <w:p w14:paraId="5C8C63E3" w14:textId="77777777" w:rsidR="00143E10" w:rsidRPr="00143E10" w:rsidRDefault="00143E10" w:rsidP="00143E10">
      <w:pPr>
        <w:spacing w:before="6"/>
        <w:ind w:right="-1320"/>
        <w:jc w:val="both"/>
        <w:rPr>
          <w:rFonts w:ascii="Calibri" w:eastAsia="Calibri" w:hAnsi="Calibri" w:cs="Calibri"/>
          <w:b/>
          <w:color w:val="000000"/>
          <w:sz w:val="18"/>
          <w:szCs w:val="18"/>
          <w:lang w:val="en-GB" w:eastAsia="zh-CN" w:bidi="th-TH"/>
        </w:rPr>
      </w:pPr>
      <w:r w:rsidRPr="00143E10">
        <w:rPr>
          <w:rFonts w:ascii="Calibri" w:eastAsia="Calibri" w:hAnsi="Calibri" w:cs="Calibri"/>
          <w:b/>
          <w:color w:val="000000"/>
          <w:sz w:val="18"/>
          <w:szCs w:val="18"/>
          <w:lang w:val="en-GB" w:eastAsia="zh-CN" w:bidi="th-TH"/>
        </w:rPr>
        <w:t>Press Office</w:t>
      </w:r>
    </w:p>
    <w:p w14:paraId="10E0E62A" w14:textId="77777777" w:rsidR="00143E10" w:rsidRPr="00DA64AB" w:rsidRDefault="00143E10" w:rsidP="00143E10">
      <w:pPr>
        <w:autoSpaceDE w:val="0"/>
        <w:autoSpaceDN w:val="0"/>
        <w:spacing w:line="276" w:lineRule="auto"/>
        <w:ind w:right="-1320"/>
        <w:jc w:val="both"/>
        <w:rPr>
          <w:rFonts w:ascii="Calibri" w:eastAsia="Arial" w:hAnsi="Calibri" w:cs="Calibri"/>
          <w:bCs/>
          <w:color w:val="000000"/>
          <w:sz w:val="18"/>
          <w:szCs w:val="18"/>
          <w:lang w:val="en-GB" w:eastAsia="zh-CN" w:bidi="th-TH"/>
        </w:rPr>
      </w:pPr>
      <w:r w:rsidRPr="00DA64AB">
        <w:rPr>
          <w:rFonts w:ascii="Calibri" w:eastAsia="Arial" w:hAnsi="Calibri" w:cs="Calibri"/>
          <w:bCs/>
          <w:color w:val="000000"/>
          <w:sz w:val="18"/>
          <w:szCs w:val="18"/>
          <w:lang w:val="en-GB" w:eastAsia="zh-CN" w:bidi="th-TH"/>
        </w:rPr>
        <w:t>Edelman.ergo GmbH</w:t>
      </w:r>
    </w:p>
    <w:p w14:paraId="1EEAA5E9" w14:textId="77777777" w:rsidR="00143E10" w:rsidRPr="00DA64AB" w:rsidRDefault="00143E10" w:rsidP="00143E10">
      <w:pPr>
        <w:autoSpaceDE w:val="0"/>
        <w:autoSpaceDN w:val="0"/>
        <w:spacing w:line="276" w:lineRule="auto"/>
        <w:ind w:right="-1320"/>
        <w:jc w:val="both"/>
        <w:rPr>
          <w:rFonts w:ascii="Calibri" w:eastAsia="Arial" w:hAnsi="Calibri" w:cs="Calibri"/>
          <w:bCs/>
          <w:color w:val="000000"/>
          <w:sz w:val="18"/>
          <w:szCs w:val="18"/>
          <w:lang w:val="en-GB" w:eastAsia="zh-CN" w:bidi="th-TH"/>
        </w:rPr>
      </w:pPr>
      <w:r w:rsidRPr="00DA64AB">
        <w:rPr>
          <w:rFonts w:ascii="Calibri" w:eastAsia="Arial" w:hAnsi="Calibri" w:cs="Calibri"/>
          <w:bCs/>
          <w:color w:val="000000"/>
          <w:sz w:val="18"/>
          <w:szCs w:val="18"/>
          <w:lang w:val="en-GB" w:eastAsia="zh-CN" w:bidi="th-TH"/>
        </w:rPr>
        <w:t>Medienpark Kampnagel, Barmbeker Str. 4, 22303 Hamburg, Germany</w:t>
      </w:r>
    </w:p>
    <w:p w14:paraId="2AEBAE84" w14:textId="77777777" w:rsidR="00143E10" w:rsidRPr="00143E10" w:rsidRDefault="00143E10" w:rsidP="00143E10">
      <w:pPr>
        <w:autoSpaceDE w:val="0"/>
        <w:autoSpaceDN w:val="0"/>
        <w:spacing w:line="276" w:lineRule="auto"/>
        <w:ind w:right="-1320"/>
        <w:jc w:val="both"/>
        <w:rPr>
          <w:rFonts w:ascii="Calibri" w:eastAsia="Arial" w:hAnsi="Calibri" w:cs="Calibri"/>
          <w:bCs/>
          <w:color w:val="000000"/>
          <w:sz w:val="18"/>
          <w:szCs w:val="18"/>
          <w:lang w:val="en-GB" w:eastAsia="zh-CN" w:bidi="th-TH"/>
        </w:rPr>
      </w:pPr>
      <w:r w:rsidRPr="00143E10">
        <w:rPr>
          <w:rFonts w:ascii="Calibri" w:eastAsia="Arial" w:hAnsi="Calibri" w:cs="Calibri"/>
          <w:bCs/>
          <w:color w:val="000000"/>
          <w:sz w:val="18"/>
          <w:szCs w:val="18"/>
          <w:lang w:val="en-GB" w:eastAsia="zh-CN" w:bidi="th-TH"/>
        </w:rPr>
        <w:t>Phone: +49 (0)40 356 206 045| Fax: +49 (0)40 372880</w:t>
      </w:r>
    </w:p>
    <w:p w14:paraId="2E92D3BF" w14:textId="77777777" w:rsidR="00143E10" w:rsidRPr="00CF470A" w:rsidRDefault="00143E10" w:rsidP="00143E10">
      <w:pPr>
        <w:autoSpaceDE w:val="0"/>
        <w:autoSpaceDN w:val="0"/>
        <w:spacing w:line="276" w:lineRule="auto"/>
        <w:ind w:right="-1320"/>
        <w:jc w:val="both"/>
        <w:rPr>
          <w:rFonts w:ascii="Calibri" w:eastAsia="Arial" w:hAnsi="Calibri" w:cs="Calibri"/>
          <w:bCs/>
          <w:color w:val="000000"/>
          <w:sz w:val="18"/>
          <w:szCs w:val="18"/>
          <w:lang w:val="pl-PL" w:eastAsia="zh-CN" w:bidi="th-TH"/>
        </w:rPr>
      </w:pPr>
      <w:r w:rsidRPr="00CF470A">
        <w:rPr>
          <w:rFonts w:ascii="Calibri" w:eastAsia="Arial" w:hAnsi="Calibri" w:cs="Calibri"/>
          <w:bCs/>
          <w:color w:val="000000"/>
          <w:sz w:val="18"/>
          <w:szCs w:val="18"/>
          <w:lang w:val="pl-PL" w:eastAsia="zh-CN" w:bidi="th-TH"/>
        </w:rPr>
        <w:t xml:space="preserve">M: </w:t>
      </w:r>
      <w:hyperlink r:id="rId11" w:history="1">
        <w:r w:rsidRPr="00CF470A">
          <w:rPr>
            <w:rFonts w:ascii="Calibri" w:eastAsia="Arial" w:hAnsi="Calibri" w:cs="Calibri"/>
            <w:bCs/>
            <w:color w:val="0000FF"/>
            <w:sz w:val="18"/>
            <w:szCs w:val="18"/>
            <w:u w:val="single"/>
            <w:lang w:val="pl-PL" w:eastAsia="zh-CN" w:bidi="th-TH"/>
          </w:rPr>
          <w:t>grohe@edelmanergo.com</w:t>
        </w:r>
      </w:hyperlink>
      <w:r w:rsidRPr="00CF470A">
        <w:rPr>
          <w:rFonts w:ascii="Calibri" w:eastAsia="Arial" w:hAnsi="Calibri" w:cs="Calibri"/>
          <w:bCs/>
          <w:color w:val="000000"/>
          <w:sz w:val="18"/>
          <w:szCs w:val="18"/>
          <w:lang w:val="pl-PL" w:eastAsia="zh-CN" w:bidi="th-TH"/>
        </w:rPr>
        <w:t xml:space="preserve">  | W: </w:t>
      </w:r>
      <w:hyperlink r:id="rId12" w:history="1">
        <w:r w:rsidRPr="00CF470A">
          <w:rPr>
            <w:rFonts w:ascii="Calibri" w:eastAsia="Arial" w:hAnsi="Calibri" w:cs="Calibri"/>
            <w:bCs/>
            <w:color w:val="0000FF"/>
            <w:sz w:val="18"/>
            <w:szCs w:val="18"/>
            <w:u w:val="single"/>
            <w:lang w:val="pl-PL" w:eastAsia="zh-CN" w:bidi="th-TH"/>
          </w:rPr>
          <w:t>www.edelmanergo.com</w:t>
        </w:r>
      </w:hyperlink>
      <w:r w:rsidRPr="00CF470A">
        <w:rPr>
          <w:rFonts w:ascii="Calibri" w:eastAsia="Arial" w:hAnsi="Calibri" w:cs="Calibri"/>
          <w:bCs/>
          <w:color w:val="000000"/>
          <w:sz w:val="18"/>
          <w:szCs w:val="18"/>
          <w:lang w:val="pl-PL" w:eastAsia="zh-CN" w:bidi="th-TH"/>
        </w:rPr>
        <w:t xml:space="preserve">   </w:t>
      </w:r>
    </w:p>
    <w:p w14:paraId="51D21F67" w14:textId="77777777" w:rsidR="00143E10" w:rsidRPr="00CF470A" w:rsidRDefault="00143E10" w:rsidP="00143E10">
      <w:pPr>
        <w:autoSpaceDE w:val="0"/>
        <w:autoSpaceDN w:val="0"/>
        <w:spacing w:line="276" w:lineRule="auto"/>
        <w:ind w:right="-1320"/>
        <w:jc w:val="both"/>
        <w:rPr>
          <w:rFonts w:ascii="Calibri" w:eastAsia="Arial" w:hAnsi="Calibri" w:cs="Calibri"/>
          <w:b/>
          <w:bCs/>
          <w:color w:val="000000"/>
          <w:sz w:val="18"/>
          <w:szCs w:val="18"/>
          <w:lang w:val="pl-PL" w:eastAsia="zh-CN" w:bidi="th-TH"/>
        </w:rPr>
      </w:pPr>
    </w:p>
    <w:p w14:paraId="734F4934" w14:textId="2C41108F" w:rsidR="009E0A83" w:rsidRPr="00CF470A" w:rsidRDefault="009E0A83" w:rsidP="00143E10">
      <w:pPr>
        <w:widowControl w:val="0"/>
        <w:autoSpaceDE w:val="0"/>
        <w:autoSpaceDN w:val="0"/>
        <w:adjustRightInd w:val="0"/>
        <w:ind w:right="-1320"/>
        <w:jc w:val="both"/>
        <w:rPr>
          <w:rFonts w:ascii="Calibri" w:eastAsia="Calibri" w:hAnsi="Calibri"/>
          <w:color w:val="C00000"/>
          <w:sz w:val="18"/>
          <w:szCs w:val="18"/>
          <w:lang w:val="pl-PL"/>
        </w:rPr>
      </w:pPr>
    </w:p>
    <w:sectPr w:rsidR="009E0A83" w:rsidRPr="00CF470A" w:rsidSect="007D0D3C">
      <w:headerReference w:type="default" r:id="rId13"/>
      <w:footerReference w:type="even" r:id="rId14"/>
      <w:footerReference w:type="default" r:id="rId15"/>
      <w:headerReference w:type="first" r:id="rId16"/>
      <w:type w:val="continuous"/>
      <w:pgSz w:w="11906" w:h="16838" w:code="9"/>
      <w:pgMar w:top="3238" w:right="2552" w:bottom="135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6E26" w14:textId="77777777" w:rsidR="009407A2" w:rsidRDefault="009407A2">
      <w:r>
        <w:separator/>
      </w:r>
    </w:p>
  </w:endnote>
  <w:endnote w:type="continuationSeparator" w:id="0">
    <w:p w14:paraId="1EF57B3D" w14:textId="77777777" w:rsidR="009407A2" w:rsidRDefault="0094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C10B" w14:textId="77777777" w:rsidR="00977091" w:rsidRDefault="00830673">
    <w:pPr>
      <w:pStyle w:val="Fuzeile"/>
      <w:framePr w:wrap="around" w:vAnchor="text" w:hAnchor="margin" w:xAlign="right" w:y="1"/>
      <w:rPr>
        <w:rStyle w:val="Seitenzahl"/>
      </w:rPr>
    </w:pPr>
    <w:r>
      <w:rPr>
        <w:rStyle w:val="Seitenzahl"/>
      </w:rPr>
      <w:fldChar w:fldCharType="begin"/>
    </w:r>
    <w:r w:rsidR="00977091">
      <w:rPr>
        <w:rStyle w:val="Seitenzahl"/>
      </w:rPr>
      <w:instrText xml:space="preserve">PAGE  </w:instrText>
    </w:r>
    <w:r>
      <w:rPr>
        <w:rStyle w:val="Seitenzahl"/>
      </w:rPr>
      <w:fldChar w:fldCharType="end"/>
    </w:r>
  </w:p>
  <w:p w14:paraId="70819ABC" w14:textId="77777777" w:rsidR="00977091" w:rsidRDefault="009770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A1B" w14:textId="758BC3BB" w:rsidR="00977091" w:rsidRDefault="00830673">
    <w:pPr>
      <w:pStyle w:val="Fuzeile"/>
      <w:rPr>
        <w:noProof/>
      </w:rPr>
    </w:pPr>
    <w:r>
      <w:fldChar w:fldCharType="begin"/>
    </w:r>
    <w:r w:rsidR="00977091">
      <w:instrText xml:space="preserve"> PAGE   \* MERGEFORMAT </w:instrText>
    </w:r>
    <w:r>
      <w:fldChar w:fldCharType="separate"/>
    </w:r>
    <w:r w:rsidR="00CF470A">
      <w:rPr>
        <w:noProof/>
      </w:rPr>
      <w:t>2</w:t>
    </w:r>
    <w:r>
      <w:rPr>
        <w:noProof/>
      </w:rPr>
      <w:fldChar w:fldCharType="end"/>
    </w:r>
  </w:p>
  <w:p w14:paraId="3B4B75D8" w14:textId="77777777" w:rsidR="00977091" w:rsidRDefault="00100F74" w:rsidP="001225FC">
    <w:pPr>
      <w:pStyle w:val="Fuzeile"/>
    </w:pPr>
    <w:r>
      <w:rPr>
        <w:noProof/>
        <w:lang w:val="de-DE" w:eastAsia="zh-CN" w:bidi="th-TH"/>
      </w:rPr>
      <w:drawing>
        <wp:anchor distT="0" distB="0" distL="114300" distR="114300" simplePos="0" relativeHeight="251656704" behindDoc="0" locked="0" layoutInCell="1" allowOverlap="1" wp14:anchorId="00015059" wp14:editId="4D740E32">
          <wp:simplePos x="0" y="0"/>
          <wp:positionH relativeFrom="column">
            <wp:posOffset>5010150</wp:posOffset>
          </wp:positionH>
          <wp:positionV relativeFrom="paragraph">
            <wp:posOffset>178435</wp:posOffset>
          </wp:positionV>
          <wp:extent cx="1103630" cy="200660"/>
          <wp:effectExtent l="0" t="0" r="0" b="0"/>
          <wp:wrapTopAndBottom/>
          <wp:docPr id="2"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DAA5C" w14:textId="77777777" w:rsidR="009407A2" w:rsidRDefault="009407A2">
      <w:r>
        <w:separator/>
      </w:r>
    </w:p>
  </w:footnote>
  <w:footnote w:type="continuationSeparator" w:id="0">
    <w:p w14:paraId="487C88B4" w14:textId="77777777" w:rsidR="009407A2" w:rsidRDefault="0094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79FB" w14:textId="77777777" w:rsidR="00977091" w:rsidRDefault="00100F74" w:rsidP="00A75729">
    <w:pPr>
      <w:pStyle w:val="Kopfzeile"/>
      <w:ind w:right="-1417"/>
      <w:jc w:val="right"/>
    </w:pPr>
    <w:r>
      <w:rPr>
        <w:noProof/>
        <w:lang w:val="de-DE" w:eastAsia="zh-CN" w:bidi="th-TH"/>
      </w:rPr>
      <w:drawing>
        <wp:anchor distT="0" distB="0" distL="114300" distR="114300" simplePos="0" relativeHeight="251658752" behindDoc="1" locked="0" layoutInCell="1" allowOverlap="1" wp14:anchorId="558B03B8" wp14:editId="511A7B84">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5DE4" w14:textId="77777777" w:rsidR="00977091" w:rsidRDefault="00100F74">
    <w:pPr>
      <w:pStyle w:val="Kopfzeile"/>
    </w:pPr>
    <w:r>
      <w:rPr>
        <w:noProof/>
        <w:lang w:val="de-DE" w:eastAsia="zh-CN" w:bidi="th-TH"/>
      </w:rPr>
      <w:drawing>
        <wp:anchor distT="0" distB="0" distL="114300" distR="114300" simplePos="0" relativeHeight="251657728" behindDoc="1" locked="0" layoutInCell="0" allowOverlap="1" wp14:anchorId="78515FEA" wp14:editId="64D99435">
          <wp:simplePos x="0" y="0"/>
          <wp:positionH relativeFrom="column">
            <wp:posOffset>2171700</wp:posOffset>
          </wp:positionH>
          <wp:positionV relativeFrom="paragraph">
            <wp:posOffset>248285</wp:posOffset>
          </wp:positionV>
          <wp:extent cx="1485900" cy="897255"/>
          <wp:effectExtent l="0" t="0" r="0" b="0"/>
          <wp:wrapTight wrapText="bothSides">
            <wp:wrapPolygon edited="0">
              <wp:start x="0" y="0"/>
              <wp:lineTo x="0" y="21096"/>
              <wp:lineTo x="21323" y="21096"/>
              <wp:lineTo x="21323" y="0"/>
              <wp:lineTo x="0" y="0"/>
            </wp:wrapPolygon>
          </wp:wrapTight>
          <wp:docPr id="1"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njoyWater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97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CC4E8F"/>
    <w:multiLevelType w:val="hybridMultilevel"/>
    <w:tmpl w:val="698CA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7E74"/>
    <w:multiLevelType w:val="hybridMultilevel"/>
    <w:tmpl w:val="D99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8F4611"/>
    <w:multiLevelType w:val="hybridMultilevel"/>
    <w:tmpl w:val="EC8C3B38"/>
    <w:lvl w:ilvl="0" w:tplc="E400903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C07E9B"/>
    <w:multiLevelType w:val="hybridMultilevel"/>
    <w:tmpl w:val="B6964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54807"/>
    <w:multiLevelType w:val="hybridMultilevel"/>
    <w:tmpl w:val="1632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5"/>
  </w:num>
  <w:num w:numId="8">
    <w:abstractNumId w:val="17"/>
  </w:num>
  <w:num w:numId="9">
    <w:abstractNumId w:val="15"/>
  </w:num>
  <w:num w:numId="10">
    <w:abstractNumId w:val="19"/>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8"/>
  </w:num>
  <w:num w:numId="19">
    <w:abstractNumId w:val="21"/>
  </w:num>
  <w:num w:numId="20">
    <w:abstractNumId w:val="23"/>
  </w:num>
  <w:num w:numId="21">
    <w:abstractNumId w:val="5"/>
  </w:num>
  <w:num w:numId="22">
    <w:abstractNumId w:val="13"/>
  </w:num>
  <w:num w:numId="23">
    <w:abstractNumId w:val="0"/>
  </w:num>
  <w:num w:numId="24">
    <w:abstractNumId w:val="6"/>
  </w:num>
  <w:num w:numId="25">
    <w:abstractNumId w:val="11"/>
  </w:num>
  <w:num w:numId="26">
    <w:abstractNumId w:val="1"/>
  </w:num>
  <w:num w:numId="27">
    <w:abstractNumId w:val="2"/>
  </w:num>
  <w:num w:numId="28">
    <w:abstractNumId w:val="7"/>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27"/>
    <w:rsid w:val="00001E56"/>
    <w:rsid w:val="000038C7"/>
    <w:rsid w:val="00003F32"/>
    <w:rsid w:val="000041A7"/>
    <w:rsid w:val="000045C5"/>
    <w:rsid w:val="00005FEF"/>
    <w:rsid w:val="00006207"/>
    <w:rsid w:val="000065A7"/>
    <w:rsid w:val="0000682D"/>
    <w:rsid w:val="0001118B"/>
    <w:rsid w:val="00012255"/>
    <w:rsid w:val="00015630"/>
    <w:rsid w:val="00015AB5"/>
    <w:rsid w:val="00015B47"/>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132E"/>
    <w:rsid w:val="00052716"/>
    <w:rsid w:val="00052927"/>
    <w:rsid w:val="00052E93"/>
    <w:rsid w:val="0005356A"/>
    <w:rsid w:val="00053A80"/>
    <w:rsid w:val="000554FD"/>
    <w:rsid w:val="00060DA9"/>
    <w:rsid w:val="00061DFC"/>
    <w:rsid w:val="00062B15"/>
    <w:rsid w:val="00067CCF"/>
    <w:rsid w:val="00070681"/>
    <w:rsid w:val="00070937"/>
    <w:rsid w:val="000719A8"/>
    <w:rsid w:val="00071B0B"/>
    <w:rsid w:val="00071C67"/>
    <w:rsid w:val="000725BE"/>
    <w:rsid w:val="000726A3"/>
    <w:rsid w:val="00072776"/>
    <w:rsid w:val="000738E4"/>
    <w:rsid w:val="0007524B"/>
    <w:rsid w:val="0007723F"/>
    <w:rsid w:val="000772EC"/>
    <w:rsid w:val="00081136"/>
    <w:rsid w:val="00081753"/>
    <w:rsid w:val="00081BDB"/>
    <w:rsid w:val="00082599"/>
    <w:rsid w:val="00082D13"/>
    <w:rsid w:val="00083904"/>
    <w:rsid w:val="00085793"/>
    <w:rsid w:val="00086AC6"/>
    <w:rsid w:val="0009112D"/>
    <w:rsid w:val="00091ABD"/>
    <w:rsid w:val="00091BB2"/>
    <w:rsid w:val="0009259D"/>
    <w:rsid w:val="000926A0"/>
    <w:rsid w:val="00093189"/>
    <w:rsid w:val="000954EB"/>
    <w:rsid w:val="000965E3"/>
    <w:rsid w:val="00096B0F"/>
    <w:rsid w:val="00096B1B"/>
    <w:rsid w:val="000A0A7D"/>
    <w:rsid w:val="000A1DAC"/>
    <w:rsid w:val="000A266A"/>
    <w:rsid w:val="000A4E7F"/>
    <w:rsid w:val="000A6086"/>
    <w:rsid w:val="000B1F40"/>
    <w:rsid w:val="000B25F6"/>
    <w:rsid w:val="000B419C"/>
    <w:rsid w:val="000B6CE9"/>
    <w:rsid w:val="000B721F"/>
    <w:rsid w:val="000C01CF"/>
    <w:rsid w:val="000C0F28"/>
    <w:rsid w:val="000C19A3"/>
    <w:rsid w:val="000C1DB0"/>
    <w:rsid w:val="000C49A4"/>
    <w:rsid w:val="000C4B2B"/>
    <w:rsid w:val="000C4FF9"/>
    <w:rsid w:val="000C61AB"/>
    <w:rsid w:val="000C6FA8"/>
    <w:rsid w:val="000C72B1"/>
    <w:rsid w:val="000D0434"/>
    <w:rsid w:val="000D0FAA"/>
    <w:rsid w:val="000D11C3"/>
    <w:rsid w:val="000D16CB"/>
    <w:rsid w:val="000D1CAA"/>
    <w:rsid w:val="000D23B7"/>
    <w:rsid w:val="000D2B04"/>
    <w:rsid w:val="000D3688"/>
    <w:rsid w:val="000D3D0D"/>
    <w:rsid w:val="000D4791"/>
    <w:rsid w:val="000D5D6C"/>
    <w:rsid w:val="000D609B"/>
    <w:rsid w:val="000D7A02"/>
    <w:rsid w:val="000D7F17"/>
    <w:rsid w:val="000E13BE"/>
    <w:rsid w:val="000E4349"/>
    <w:rsid w:val="000E4FC7"/>
    <w:rsid w:val="000E59F2"/>
    <w:rsid w:val="000E62DE"/>
    <w:rsid w:val="000F0505"/>
    <w:rsid w:val="000F0E16"/>
    <w:rsid w:val="000F1E90"/>
    <w:rsid w:val="000F62FC"/>
    <w:rsid w:val="000F77FB"/>
    <w:rsid w:val="00100F74"/>
    <w:rsid w:val="00100FF3"/>
    <w:rsid w:val="00101EAD"/>
    <w:rsid w:val="0010235F"/>
    <w:rsid w:val="00102C98"/>
    <w:rsid w:val="00105AB4"/>
    <w:rsid w:val="00105CAD"/>
    <w:rsid w:val="00106F97"/>
    <w:rsid w:val="00107756"/>
    <w:rsid w:val="00107D5E"/>
    <w:rsid w:val="001109E5"/>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9E3"/>
    <w:rsid w:val="00126DD4"/>
    <w:rsid w:val="00127D56"/>
    <w:rsid w:val="00132275"/>
    <w:rsid w:val="00132A10"/>
    <w:rsid w:val="00132F1C"/>
    <w:rsid w:val="0013689A"/>
    <w:rsid w:val="00136A81"/>
    <w:rsid w:val="00137468"/>
    <w:rsid w:val="001409AA"/>
    <w:rsid w:val="00141066"/>
    <w:rsid w:val="001418AA"/>
    <w:rsid w:val="00141A4A"/>
    <w:rsid w:val="00141F0D"/>
    <w:rsid w:val="00143E10"/>
    <w:rsid w:val="001444EA"/>
    <w:rsid w:val="00144536"/>
    <w:rsid w:val="00146C99"/>
    <w:rsid w:val="001503CA"/>
    <w:rsid w:val="00151856"/>
    <w:rsid w:val="00151EC9"/>
    <w:rsid w:val="00151EE6"/>
    <w:rsid w:val="0015351F"/>
    <w:rsid w:val="00153673"/>
    <w:rsid w:val="00154503"/>
    <w:rsid w:val="00154FDC"/>
    <w:rsid w:val="0015511A"/>
    <w:rsid w:val="001562E0"/>
    <w:rsid w:val="00156D50"/>
    <w:rsid w:val="00161A0C"/>
    <w:rsid w:val="00161B3B"/>
    <w:rsid w:val="001628DF"/>
    <w:rsid w:val="0016292F"/>
    <w:rsid w:val="00162D34"/>
    <w:rsid w:val="00163DEF"/>
    <w:rsid w:val="001642E1"/>
    <w:rsid w:val="00164CF1"/>
    <w:rsid w:val="00166123"/>
    <w:rsid w:val="0016744D"/>
    <w:rsid w:val="0017080D"/>
    <w:rsid w:val="001723F5"/>
    <w:rsid w:val="001726F6"/>
    <w:rsid w:val="001736EA"/>
    <w:rsid w:val="00175399"/>
    <w:rsid w:val="00177E82"/>
    <w:rsid w:val="00181858"/>
    <w:rsid w:val="00182D12"/>
    <w:rsid w:val="00183B7A"/>
    <w:rsid w:val="00184745"/>
    <w:rsid w:val="00184FD6"/>
    <w:rsid w:val="001856C2"/>
    <w:rsid w:val="00185857"/>
    <w:rsid w:val="00187639"/>
    <w:rsid w:val="001904B7"/>
    <w:rsid w:val="001910F1"/>
    <w:rsid w:val="00192866"/>
    <w:rsid w:val="00193414"/>
    <w:rsid w:val="0019379D"/>
    <w:rsid w:val="001940F9"/>
    <w:rsid w:val="0019416E"/>
    <w:rsid w:val="00194443"/>
    <w:rsid w:val="0019528C"/>
    <w:rsid w:val="0019780C"/>
    <w:rsid w:val="00197AF6"/>
    <w:rsid w:val="001A00A6"/>
    <w:rsid w:val="001A0221"/>
    <w:rsid w:val="001A0A29"/>
    <w:rsid w:val="001A1ADD"/>
    <w:rsid w:val="001A3849"/>
    <w:rsid w:val="001A4455"/>
    <w:rsid w:val="001A6727"/>
    <w:rsid w:val="001B14F8"/>
    <w:rsid w:val="001B159C"/>
    <w:rsid w:val="001B3626"/>
    <w:rsid w:val="001B59D3"/>
    <w:rsid w:val="001B5A03"/>
    <w:rsid w:val="001C012F"/>
    <w:rsid w:val="001C06C2"/>
    <w:rsid w:val="001C1075"/>
    <w:rsid w:val="001C1608"/>
    <w:rsid w:val="001C1A2A"/>
    <w:rsid w:val="001C21F7"/>
    <w:rsid w:val="001C2A1E"/>
    <w:rsid w:val="001C58FE"/>
    <w:rsid w:val="001C6FAE"/>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2746"/>
    <w:rsid w:val="001E3494"/>
    <w:rsid w:val="001E411B"/>
    <w:rsid w:val="001E5580"/>
    <w:rsid w:val="001E61CF"/>
    <w:rsid w:val="001E7605"/>
    <w:rsid w:val="001E76A4"/>
    <w:rsid w:val="001E7943"/>
    <w:rsid w:val="001F0AEF"/>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0CC6"/>
    <w:rsid w:val="00212400"/>
    <w:rsid w:val="0021334E"/>
    <w:rsid w:val="002143F3"/>
    <w:rsid w:val="002150E2"/>
    <w:rsid w:val="002152B3"/>
    <w:rsid w:val="00215520"/>
    <w:rsid w:val="002157D8"/>
    <w:rsid w:val="00215B57"/>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1F6B"/>
    <w:rsid w:val="00232CD5"/>
    <w:rsid w:val="0023431E"/>
    <w:rsid w:val="00235046"/>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C30"/>
    <w:rsid w:val="002540AF"/>
    <w:rsid w:val="002541C5"/>
    <w:rsid w:val="00254DE8"/>
    <w:rsid w:val="00257FBC"/>
    <w:rsid w:val="00263F32"/>
    <w:rsid w:val="00264A76"/>
    <w:rsid w:val="002652BA"/>
    <w:rsid w:val="00265DE8"/>
    <w:rsid w:val="00267045"/>
    <w:rsid w:val="00270FC6"/>
    <w:rsid w:val="00271275"/>
    <w:rsid w:val="00272142"/>
    <w:rsid w:val="00272E33"/>
    <w:rsid w:val="00273F9B"/>
    <w:rsid w:val="002768C3"/>
    <w:rsid w:val="00282526"/>
    <w:rsid w:val="0028425F"/>
    <w:rsid w:val="00284B87"/>
    <w:rsid w:val="002862C2"/>
    <w:rsid w:val="00287723"/>
    <w:rsid w:val="002936D1"/>
    <w:rsid w:val="002939D7"/>
    <w:rsid w:val="0029757C"/>
    <w:rsid w:val="002A02F7"/>
    <w:rsid w:val="002A12FF"/>
    <w:rsid w:val="002A1338"/>
    <w:rsid w:val="002A23EF"/>
    <w:rsid w:val="002A3C2F"/>
    <w:rsid w:val="002A62D2"/>
    <w:rsid w:val="002A6B04"/>
    <w:rsid w:val="002A7C3D"/>
    <w:rsid w:val="002B07B2"/>
    <w:rsid w:val="002B201E"/>
    <w:rsid w:val="002B2215"/>
    <w:rsid w:val="002B2946"/>
    <w:rsid w:val="002B4B8D"/>
    <w:rsid w:val="002B5D38"/>
    <w:rsid w:val="002B5F9B"/>
    <w:rsid w:val="002B749E"/>
    <w:rsid w:val="002B7F93"/>
    <w:rsid w:val="002C0AB2"/>
    <w:rsid w:val="002C0E09"/>
    <w:rsid w:val="002C145C"/>
    <w:rsid w:val="002C2727"/>
    <w:rsid w:val="002C28EC"/>
    <w:rsid w:val="002C355F"/>
    <w:rsid w:val="002C3EDA"/>
    <w:rsid w:val="002C5111"/>
    <w:rsid w:val="002C701B"/>
    <w:rsid w:val="002C71C6"/>
    <w:rsid w:val="002C72BC"/>
    <w:rsid w:val="002C740C"/>
    <w:rsid w:val="002C7554"/>
    <w:rsid w:val="002C76A5"/>
    <w:rsid w:val="002D0C03"/>
    <w:rsid w:val="002D2523"/>
    <w:rsid w:val="002D30BC"/>
    <w:rsid w:val="002D30EF"/>
    <w:rsid w:val="002D5A5B"/>
    <w:rsid w:val="002D6353"/>
    <w:rsid w:val="002D672E"/>
    <w:rsid w:val="002D6CBD"/>
    <w:rsid w:val="002D7606"/>
    <w:rsid w:val="002D7C3E"/>
    <w:rsid w:val="002E0BF7"/>
    <w:rsid w:val="002E123B"/>
    <w:rsid w:val="002E2881"/>
    <w:rsid w:val="002E2EA7"/>
    <w:rsid w:val="002E30BE"/>
    <w:rsid w:val="002E4673"/>
    <w:rsid w:val="002E49A1"/>
    <w:rsid w:val="002E555D"/>
    <w:rsid w:val="002E5867"/>
    <w:rsid w:val="002E60AB"/>
    <w:rsid w:val="002E64E5"/>
    <w:rsid w:val="002E6D42"/>
    <w:rsid w:val="002E7D42"/>
    <w:rsid w:val="002F128F"/>
    <w:rsid w:val="002F2AB1"/>
    <w:rsid w:val="002F34B0"/>
    <w:rsid w:val="002F420E"/>
    <w:rsid w:val="002F6350"/>
    <w:rsid w:val="003028E7"/>
    <w:rsid w:val="00302C5E"/>
    <w:rsid w:val="003041EA"/>
    <w:rsid w:val="00305204"/>
    <w:rsid w:val="00306841"/>
    <w:rsid w:val="00307254"/>
    <w:rsid w:val="0031026C"/>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6D2"/>
    <w:rsid w:val="00337F59"/>
    <w:rsid w:val="00344340"/>
    <w:rsid w:val="00345257"/>
    <w:rsid w:val="003457FD"/>
    <w:rsid w:val="003467AA"/>
    <w:rsid w:val="00350095"/>
    <w:rsid w:val="003501AD"/>
    <w:rsid w:val="003529D7"/>
    <w:rsid w:val="00352E1C"/>
    <w:rsid w:val="00352FB6"/>
    <w:rsid w:val="003533C5"/>
    <w:rsid w:val="00362407"/>
    <w:rsid w:val="00362F87"/>
    <w:rsid w:val="00363EDA"/>
    <w:rsid w:val="00366106"/>
    <w:rsid w:val="00366EB6"/>
    <w:rsid w:val="00367B04"/>
    <w:rsid w:val="003714D2"/>
    <w:rsid w:val="00371940"/>
    <w:rsid w:val="00371ABB"/>
    <w:rsid w:val="003737D6"/>
    <w:rsid w:val="003752A7"/>
    <w:rsid w:val="00375B39"/>
    <w:rsid w:val="00375C38"/>
    <w:rsid w:val="003765B9"/>
    <w:rsid w:val="0037769E"/>
    <w:rsid w:val="0038005C"/>
    <w:rsid w:val="003807D3"/>
    <w:rsid w:val="00380F4A"/>
    <w:rsid w:val="0038127B"/>
    <w:rsid w:val="00381E83"/>
    <w:rsid w:val="00382223"/>
    <w:rsid w:val="00382E64"/>
    <w:rsid w:val="0038308A"/>
    <w:rsid w:val="00383905"/>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392E"/>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2488"/>
    <w:rsid w:val="003D2860"/>
    <w:rsid w:val="003D2F7C"/>
    <w:rsid w:val="003D3450"/>
    <w:rsid w:val="003D36A2"/>
    <w:rsid w:val="003D486C"/>
    <w:rsid w:val="003D5F1E"/>
    <w:rsid w:val="003E3599"/>
    <w:rsid w:val="003E4268"/>
    <w:rsid w:val="003E4541"/>
    <w:rsid w:val="003E46B8"/>
    <w:rsid w:val="003E46D6"/>
    <w:rsid w:val="003E4860"/>
    <w:rsid w:val="003E5900"/>
    <w:rsid w:val="003E658A"/>
    <w:rsid w:val="003E705B"/>
    <w:rsid w:val="003E7EAD"/>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67A8"/>
    <w:rsid w:val="004268BC"/>
    <w:rsid w:val="00427823"/>
    <w:rsid w:val="00431C5E"/>
    <w:rsid w:val="0043349B"/>
    <w:rsid w:val="00433F17"/>
    <w:rsid w:val="00434C74"/>
    <w:rsid w:val="004353FA"/>
    <w:rsid w:val="00436A58"/>
    <w:rsid w:val="00437A69"/>
    <w:rsid w:val="00437F53"/>
    <w:rsid w:val="004404DB"/>
    <w:rsid w:val="0044202E"/>
    <w:rsid w:val="00442668"/>
    <w:rsid w:val="00444299"/>
    <w:rsid w:val="00444F88"/>
    <w:rsid w:val="004458F9"/>
    <w:rsid w:val="0044750F"/>
    <w:rsid w:val="00447925"/>
    <w:rsid w:val="004523C8"/>
    <w:rsid w:val="004526CA"/>
    <w:rsid w:val="0045370F"/>
    <w:rsid w:val="0045462D"/>
    <w:rsid w:val="0045584C"/>
    <w:rsid w:val="00455BDE"/>
    <w:rsid w:val="0046004A"/>
    <w:rsid w:val="00460D19"/>
    <w:rsid w:val="0046142D"/>
    <w:rsid w:val="004623CB"/>
    <w:rsid w:val="004625AA"/>
    <w:rsid w:val="00465A0B"/>
    <w:rsid w:val="00470CDA"/>
    <w:rsid w:val="004712B1"/>
    <w:rsid w:val="0047164E"/>
    <w:rsid w:val="00471D0D"/>
    <w:rsid w:val="004733B4"/>
    <w:rsid w:val="00474D8E"/>
    <w:rsid w:val="00476681"/>
    <w:rsid w:val="00481845"/>
    <w:rsid w:val="00481F6E"/>
    <w:rsid w:val="004829BE"/>
    <w:rsid w:val="004846A4"/>
    <w:rsid w:val="00485D79"/>
    <w:rsid w:val="0048637F"/>
    <w:rsid w:val="00487671"/>
    <w:rsid w:val="00491693"/>
    <w:rsid w:val="00491B75"/>
    <w:rsid w:val="00492626"/>
    <w:rsid w:val="004929D9"/>
    <w:rsid w:val="004935A0"/>
    <w:rsid w:val="00493C21"/>
    <w:rsid w:val="00494DDA"/>
    <w:rsid w:val="0049541A"/>
    <w:rsid w:val="00495E4B"/>
    <w:rsid w:val="00497B47"/>
    <w:rsid w:val="00497C70"/>
    <w:rsid w:val="004A0AD0"/>
    <w:rsid w:val="004A0EC7"/>
    <w:rsid w:val="004A4380"/>
    <w:rsid w:val="004A456B"/>
    <w:rsid w:val="004A554C"/>
    <w:rsid w:val="004A6E1D"/>
    <w:rsid w:val="004A70D9"/>
    <w:rsid w:val="004B269F"/>
    <w:rsid w:val="004B3286"/>
    <w:rsid w:val="004B484E"/>
    <w:rsid w:val="004B4C5F"/>
    <w:rsid w:val="004B58D3"/>
    <w:rsid w:val="004B58FF"/>
    <w:rsid w:val="004B67A7"/>
    <w:rsid w:val="004B6895"/>
    <w:rsid w:val="004C1DF9"/>
    <w:rsid w:val="004C2CB6"/>
    <w:rsid w:val="004C4547"/>
    <w:rsid w:val="004C6B2F"/>
    <w:rsid w:val="004C6CDA"/>
    <w:rsid w:val="004C6DB4"/>
    <w:rsid w:val="004D3080"/>
    <w:rsid w:val="004D390A"/>
    <w:rsid w:val="004D3C18"/>
    <w:rsid w:val="004D4016"/>
    <w:rsid w:val="004D437B"/>
    <w:rsid w:val="004D49D8"/>
    <w:rsid w:val="004D5A34"/>
    <w:rsid w:val="004D5C58"/>
    <w:rsid w:val="004D75C0"/>
    <w:rsid w:val="004E0371"/>
    <w:rsid w:val="004E0844"/>
    <w:rsid w:val="004E0EC3"/>
    <w:rsid w:val="004E11FA"/>
    <w:rsid w:val="004E124E"/>
    <w:rsid w:val="004E1DEC"/>
    <w:rsid w:val="004E2A3F"/>
    <w:rsid w:val="004E3A17"/>
    <w:rsid w:val="004E3B92"/>
    <w:rsid w:val="004E44B3"/>
    <w:rsid w:val="004E4BBC"/>
    <w:rsid w:val="004E59F5"/>
    <w:rsid w:val="004E602E"/>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4F06"/>
    <w:rsid w:val="0050536A"/>
    <w:rsid w:val="00506213"/>
    <w:rsid w:val="0051013E"/>
    <w:rsid w:val="0051078B"/>
    <w:rsid w:val="0051103E"/>
    <w:rsid w:val="00511265"/>
    <w:rsid w:val="00511F94"/>
    <w:rsid w:val="005123F4"/>
    <w:rsid w:val="00513457"/>
    <w:rsid w:val="005141B3"/>
    <w:rsid w:val="00514950"/>
    <w:rsid w:val="005154D3"/>
    <w:rsid w:val="00515856"/>
    <w:rsid w:val="00516AF4"/>
    <w:rsid w:val="005170DB"/>
    <w:rsid w:val="0052107F"/>
    <w:rsid w:val="00521D54"/>
    <w:rsid w:val="0052252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8C2"/>
    <w:rsid w:val="00551A3F"/>
    <w:rsid w:val="00551CDF"/>
    <w:rsid w:val="00552134"/>
    <w:rsid w:val="005527F6"/>
    <w:rsid w:val="0055292E"/>
    <w:rsid w:val="00552E0E"/>
    <w:rsid w:val="00552F2F"/>
    <w:rsid w:val="0055380A"/>
    <w:rsid w:val="00554E5F"/>
    <w:rsid w:val="00554FEF"/>
    <w:rsid w:val="005558B9"/>
    <w:rsid w:val="00555A3E"/>
    <w:rsid w:val="00555C79"/>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93D"/>
    <w:rsid w:val="005776E2"/>
    <w:rsid w:val="005800D6"/>
    <w:rsid w:val="005804C4"/>
    <w:rsid w:val="00580CBA"/>
    <w:rsid w:val="005830D1"/>
    <w:rsid w:val="005832B9"/>
    <w:rsid w:val="00590CDF"/>
    <w:rsid w:val="005927F5"/>
    <w:rsid w:val="00592E6F"/>
    <w:rsid w:val="00593E25"/>
    <w:rsid w:val="005959D9"/>
    <w:rsid w:val="00596B14"/>
    <w:rsid w:val="00596EB7"/>
    <w:rsid w:val="00597B82"/>
    <w:rsid w:val="005A093A"/>
    <w:rsid w:val="005A0A4E"/>
    <w:rsid w:val="005A2448"/>
    <w:rsid w:val="005A27A9"/>
    <w:rsid w:val="005A37B8"/>
    <w:rsid w:val="005A39C0"/>
    <w:rsid w:val="005A7D25"/>
    <w:rsid w:val="005B01DC"/>
    <w:rsid w:val="005B0C86"/>
    <w:rsid w:val="005B1E3C"/>
    <w:rsid w:val="005B2308"/>
    <w:rsid w:val="005B311E"/>
    <w:rsid w:val="005B50E0"/>
    <w:rsid w:val="005B7EF3"/>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222B"/>
    <w:rsid w:val="005E286E"/>
    <w:rsid w:val="005E2E79"/>
    <w:rsid w:val="005E4481"/>
    <w:rsid w:val="005E4BCE"/>
    <w:rsid w:val="005E7D7D"/>
    <w:rsid w:val="005F0059"/>
    <w:rsid w:val="005F06E0"/>
    <w:rsid w:val="005F07EC"/>
    <w:rsid w:val="005F10B3"/>
    <w:rsid w:val="005F195D"/>
    <w:rsid w:val="005F3291"/>
    <w:rsid w:val="005F33AF"/>
    <w:rsid w:val="00602387"/>
    <w:rsid w:val="006037AC"/>
    <w:rsid w:val="0060402F"/>
    <w:rsid w:val="00604BC8"/>
    <w:rsid w:val="00607387"/>
    <w:rsid w:val="00607F54"/>
    <w:rsid w:val="006105B8"/>
    <w:rsid w:val="00610B85"/>
    <w:rsid w:val="00611DD5"/>
    <w:rsid w:val="00611F3B"/>
    <w:rsid w:val="00612069"/>
    <w:rsid w:val="00612E55"/>
    <w:rsid w:val="00613CFD"/>
    <w:rsid w:val="006165AB"/>
    <w:rsid w:val="00620498"/>
    <w:rsid w:val="00620BAA"/>
    <w:rsid w:val="0062184A"/>
    <w:rsid w:val="00621AA1"/>
    <w:rsid w:val="006223F1"/>
    <w:rsid w:val="006227C2"/>
    <w:rsid w:val="006228EB"/>
    <w:rsid w:val="00623DB1"/>
    <w:rsid w:val="00625CA6"/>
    <w:rsid w:val="00625DA3"/>
    <w:rsid w:val="00627FBC"/>
    <w:rsid w:val="00631549"/>
    <w:rsid w:val="00631ABF"/>
    <w:rsid w:val="006321A9"/>
    <w:rsid w:val="00633583"/>
    <w:rsid w:val="006354EB"/>
    <w:rsid w:val="00635B0D"/>
    <w:rsid w:val="006364FA"/>
    <w:rsid w:val="00636A61"/>
    <w:rsid w:val="00637BBE"/>
    <w:rsid w:val="00642481"/>
    <w:rsid w:val="00642A65"/>
    <w:rsid w:val="006444C8"/>
    <w:rsid w:val="006453BD"/>
    <w:rsid w:val="00646808"/>
    <w:rsid w:val="00651C48"/>
    <w:rsid w:val="00654507"/>
    <w:rsid w:val="00655356"/>
    <w:rsid w:val="00655E28"/>
    <w:rsid w:val="00656C64"/>
    <w:rsid w:val="00660E76"/>
    <w:rsid w:val="00662572"/>
    <w:rsid w:val="00664728"/>
    <w:rsid w:val="0066498C"/>
    <w:rsid w:val="00667240"/>
    <w:rsid w:val="00667651"/>
    <w:rsid w:val="00667734"/>
    <w:rsid w:val="00667B3B"/>
    <w:rsid w:val="0067416F"/>
    <w:rsid w:val="00677B52"/>
    <w:rsid w:val="006800FD"/>
    <w:rsid w:val="00680606"/>
    <w:rsid w:val="00680C3E"/>
    <w:rsid w:val="006813F8"/>
    <w:rsid w:val="006817D0"/>
    <w:rsid w:val="00681F3E"/>
    <w:rsid w:val="00682B49"/>
    <w:rsid w:val="006855E9"/>
    <w:rsid w:val="00685678"/>
    <w:rsid w:val="006868B6"/>
    <w:rsid w:val="00686BD8"/>
    <w:rsid w:val="00686EA8"/>
    <w:rsid w:val="00687371"/>
    <w:rsid w:val="006877EE"/>
    <w:rsid w:val="006878EC"/>
    <w:rsid w:val="0069299A"/>
    <w:rsid w:val="00692B8D"/>
    <w:rsid w:val="00693DDC"/>
    <w:rsid w:val="00695367"/>
    <w:rsid w:val="006956A1"/>
    <w:rsid w:val="006957F2"/>
    <w:rsid w:val="00695AB0"/>
    <w:rsid w:val="0069644D"/>
    <w:rsid w:val="0069678F"/>
    <w:rsid w:val="00696CEB"/>
    <w:rsid w:val="006970E4"/>
    <w:rsid w:val="006976B5"/>
    <w:rsid w:val="00697FC1"/>
    <w:rsid w:val="006A0A78"/>
    <w:rsid w:val="006A119B"/>
    <w:rsid w:val="006A3343"/>
    <w:rsid w:val="006A40A5"/>
    <w:rsid w:val="006A61D7"/>
    <w:rsid w:val="006A6FDA"/>
    <w:rsid w:val="006B4DAE"/>
    <w:rsid w:val="006B4EB5"/>
    <w:rsid w:val="006B5044"/>
    <w:rsid w:val="006B7CC7"/>
    <w:rsid w:val="006B7EAB"/>
    <w:rsid w:val="006C11DC"/>
    <w:rsid w:val="006C2695"/>
    <w:rsid w:val="006C2816"/>
    <w:rsid w:val="006C4B75"/>
    <w:rsid w:val="006C519F"/>
    <w:rsid w:val="006C5DC0"/>
    <w:rsid w:val="006C633C"/>
    <w:rsid w:val="006C64F3"/>
    <w:rsid w:val="006D0F22"/>
    <w:rsid w:val="006D18BA"/>
    <w:rsid w:val="006D1B79"/>
    <w:rsid w:val="006D26FD"/>
    <w:rsid w:val="006D3B45"/>
    <w:rsid w:val="006D3BF4"/>
    <w:rsid w:val="006D4884"/>
    <w:rsid w:val="006D67E1"/>
    <w:rsid w:val="006D7A38"/>
    <w:rsid w:val="006E1DA6"/>
    <w:rsid w:val="006E3885"/>
    <w:rsid w:val="006E3CFA"/>
    <w:rsid w:val="006E4658"/>
    <w:rsid w:val="006E53B9"/>
    <w:rsid w:val="006E6F4B"/>
    <w:rsid w:val="006F0B20"/>
    <w:rsid w:val="006F0E2B"/>
    <w:rsid w:val="006F0FA8"/>
    <w:rsid w:val="006F29DA"/>
    <w:rsid w:val="006F2BAB"/>
    <w:rsid w:val="006F3D87"/>
    <w:rsid w:val="006F3D91"/>
    <w:rsid w:val="006F3E0E"/>
    <w:rsid w:val="006F48AC"/>
    <w:rsid w:val="006F65B5"/>
    <w:rsid w:val="006F67EA"/>
    <w:rsid w:val="006F68AD"/>
    <w:rsid w:val="006F6E8C"/>
    <w:rsid w:val="006F7B09"/>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A0D"/>
    <w:rsid w:val="00712A53"/>
    <w:rsid w:val="00712BAC"/>
    <w:rsid w:val="00713730"/>
    <w:rsid w:val="007137B3"/>
    <w:rsid w:val="00713AAD"/>
    <w:rsid w:val="0071454F"/>
    <w:rsid w:val="00715C9A"/>
    <w:rsid w:val="0071617B"/>
    <w:rsid w:val="00716545"/>
    <w:rsid w:val="00720469"/>
    <w:rsid w:val="00720F42"/>
    <w:rsid w:val="00720FBD"/>
    <w:rsid w:val="00721808"/>
    <w:rsid w:val="00721B00"/>
    <w:rsid w:val="00723A95"/>
    <w:rsid w:val="00724478"/>
    <w:rsid w:val="00724C36"/>
    <w:rsid w:val="007254F9"/>
    <w:rsid w:val="00725774"/>
    <w:rsid w:val="0072639F"/>
    <w:rsid w:val="00726823"/>
    <w:rsid w:val="00727309"/>
    <w:rsid w:val="00727357"/>
    <w:rsid w:val="00731511"/>
    <w:rsid w:val="0073440B"/>
    <w:rsid w:val="00735BC9"/>
    <w:rsid w:val="00736490"/>
    <w:rsid w:val="00742115"/>
    <w:rsid w:val="00745384"/>
    <w:rsid w:val="00746377"/>
    <w:rsid w:val="0074686E"/>
    <w:rsid w:val="00746925"/>
    <w:rsid w:val="00746930"/>
    <w:rsid w:val="007516DD"/>
    <w:rsid w:val="00751C50"/>
    <w:rsid w:val="00752F4E"/>
    <w:rsid w:val="007530CD"/>
    <w:rsid w:val="007530F5"/>
    <w:rsid w:val="007534D3"/>
    <w:rsid w:val="00753852"/>
    <w:rsid w:val="00760997"/>
    <w:rsid w:val="00760FE1"/>
    <w:rsid w:val="007613DC"/>
    <w:rsid w:val="00761E94"/>
    <w:rsid w:val="007634B4"/>
    <w:rsid w:val="00763D3E"/>
    <w:rsid w:val="007648E4"/>
    <w:rsid w:val="007653B5"/>
    <w:rsid w:val="007656F4"/>
    <w:rsid w:val="0076649F"/>
    <w:rsid w:val="00766F15"/>
    <w:rsid w:val="00767B4B"/>
    <w:rsid w:val="00767E33"/>
    <w:rsid w:val="0077258A"/>
    <w:rsid w:val="00772F6A"/>
    <w:rsid w:val="00773B4F"/>
    <w:rsid w:val="00775219"/>
    <w:rsid w:val="00775228"/>
    <w:rsid w:val="007756E4"/>
    <w:rsid w:val="0077578A"/>
    <w:rsid w:val="0077687D"/>
    <w:rsid w:val="00776FAD"/>
    <w:rsid w:val="0077779C"/>
    <w:rsid w:val="00777DD6"/>
    <w:rsid w:val="00777FAB"/>
    <w:rsid w:val="00780B63"/>
    <w:rsid w:val="00780CF2"/>
    <w:rsid w:val="00781332"/>
    <w:rsid w:val="0078140F"/>
    <w:rsid w:val="00781A13"/>
    <w:rsid w:val="00782460"/>
    <w:rsid w:val="00782E65"/>
    <w:rsid w:val="00784640"/>
    <w:rsid w:val="00784D43"/>
    <w:rsid w:val="00786C67"/>
    <w:rsid w:val="00786EF9"/>
    <w:rsid w:val="00790183"/>
    <w:rsid w:val="00790644"/>
    <w:rsid w:val="00790A58"/>
    <w:rsid w:val="007910D9"/>
    <w:rsid w:val="00791DBC"/>
    <w:rsid w:val="00792478"/>
    <w:rsid w:val="00795733"/>
    <w:rsid w:val="00795B51"/>
    <w:rsid w:val="00795F08"/>
    <w:rsid w:val="0079743B"/>
    <w:rsid w:val="007A32A0"/>
    <w:rsid w:val="007A42A1"/>
    <w:rsid w:val="007A5FD5"/>
    <w:rsid w:val="007A62C6"/>
    <w:rsid w:val="007A64EC"/>
    <w:rsid w:val="007B007C"/>
    <w:rsid w:val="007B1F3F"/>
    <w:rsid w:val="007B2466"/>
    <w:rsid w:val="007B252A"/>
    <w:rsid w:val="007B35C1"/>
    <w:rsid w:val="007B3B80"/>
    <w:rsid w:val="007B689A"/>
    <w:rsid w:val="007B69EE"/>
    <w:rsid w:val="007C028A"/>
    <w:rsid w:val="007C0F2A"/>
    <w:rsid w:val="007C1E47"/>
    <w:rsid w:val="007C466D"/>
    <w:rsid w:val="007C4C40"/>
    <w:rsid w:val="007C5A60"/>
    <w:rsid w:val="007C5E75"/>
    <w:rsid w:val="007C79B8"/>
    <w:rsid w:val="007C7D88"/>
    <w:rsid w:val="007C7E2F"/>
    <w:rsid w:val="007D010A"/>
    <w:rsid w:val="007D0D3C"/>
    <w:rsid w:val="007D2D96"/>
    <w:rsid w:val="007D3A4D"/>
    <w:rsid w:val="007D3F47"/>
    <w:rsid w:val="007D431E"/>
    <w:rsid w:val="007D53D7"/>
    <w:rsid w:val="007D6766"/>
    <w:rsid w:val="007D67C0"/>
    <w:rsid w:val="007D6DEE"/>
    <w:rsid w:val="007D7474"/>
    <w:rsid w:val="007E044C"/>
    <w:rsid w:val="007E12A3"/>
    <w:rsid w:val="007E1804"/>
    <w:rsid w:val="007E1CBE"/>
    <w:rsid w:val="007E1F16"/>
    <w:rsid w:val="007E1FA7"/>
    <w:rsid w:val="007E2278"/>
    <w:rsid w:val="007E30A4"/>
    <w:rsid w:val="007E498D"/>
    <w:rsid w:val="007E51B9"/>
    <w:rsid w:val="007E52F1"/>
    <w:rsid w:val="007E5C26"/>
    <w:rsid w:val="007E5C2E"/>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5FD4"/>
    <w:rsid w:val="008061E4"/>
    <w:rsid w:val="00807140"/>
    <w:rsid w:val="0081015E"/>
    <w:rsid w:val="0081039C"/>
    <w:rsid w:val="00811523"/>
    <w:rsid w:val="008118D0"/>
    <w:rsid w:val="00813EEE"/>
    <w:rsid w:val="008142BD"/>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673"/>
    <w:rsid w:val="008307EE"/>
    <w:rsid w:val="0083097F"/>
    <w:rsid w:val="00831D1B"/>
    <w:rsid w:val="008322E5"/>
    <w:rsid w:val="00832E73"/>
    <w:rsid w:val="00836A7C"/>
    <w:rsid w:val="00837B71"/>
    <w:rsid w:val="0084065C"/>
    <w:rsid w:val="008411EE"/>
    <w:rsid w:val="008423FC"/>
    <w:rsid w:val="00842712"/>
    <w:rsid w:val="00842BEC"/>
    <w:rsid w:val="008444AB"/>
    <w:rsid w:val="00845A32"/>
    <w:rsid w:val="008464AB"/>
    <w:rsid w:val="008476E7"/>
    <w:rsid w:val="008476F6"/>
    <w:rsid w:val="00850269"/>
    <w:rsid w:val="00850D35"/>
    <w:rsid w:val="00850FF6"/>
    <w:rsid w:val="00851768"/>
    <w:rsid w:val="00853429"/>
    <w:rsid w:val="0085379B"/>
    <w:rsid w:val="00853DB0"/>
    <w:rsid w:val="008544E8"/>
    <w:rsid w:val="00854786"/>
    <w:rsid w:val="0085619B"/>
    <w:rsid w:val="008561EB"/>
    <w:rsid w:val="00862758"/>
    <w:rsid w:val="0086432B"/>
    <w:rsid w:val="00865B36"/>
    <w:rsid w:val="00865E16"/>
    <w:rsid w:val="00870314"/>
    <w:rsid w:val="008707B8"/>
    <w:rsid w:val="00870AF5"/>
    <w:rsid w:val="00870E3F"/>
    <w:rsid w:val="00871656"/>
    <w:rsid w:val="008728C4"/>
    <w:rsid w:val="008730EF"/>
    <w:rsid w:val="00874802"/>
    <w:rsid w:val="00874E47"/>
    <w:rsid w:val="00881880"/>
    <w:rsid w:val="00882224"/>
    <w:rsid w:val="00882928"/>
    <w:rsid w:val="00883E03"/>
    <w:rsid w:val="008843E8"/>
    <w:rsid w:val="0088794F"/>
    <w:rsid w:val="00890C93"/>
    <w:rsid w:val="00891395"/>
    <w:rsid w:val="008916D0"/>
    <w:rsid w:val="00892D38"/>
    <w:rsid w:val="008946C3"/>
    <w:rsid w:val="0089618C"/>
    <w:rsid w:val="00896E8B"/>
    <w:rsid w:val="008A195A"/>
    <w:rsid w:val="008A198F"/>
    <w:rsid w:val="008A2376"/>
    <w:rsid w:val="008A5C92"/>
    <w:rsid w:val="008A609B"/>
    <w:rsid w:val="008A6CF2"/>
    <w:rsid w:val="008A7585"/>
    <w:rsid w:val="008B08B1"/>
    <w:rsid w:val="008B1773"/>
    <w:rsid w:val="008B18E5"/>
    <w:rsid w:val="008B28D8"/>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41E2"/>
    <w:rsid w:val="008D60D4"/>
    <w:rsid w:val="008D6CA0"/>
    <w:rsid w:val="008D7555"/>
    <w:rsid w:val="008D7CCA"/>
    <w:rsid w:val="008D7E38"/>
    <w:rsid w:val="008E00F0"/>
    <w:rsid w:val="008E11F2"/>
    <w:rsid w:val="008E1572"/>
    <w:rsid w:val="008E209A"/>
    <w:rsid w:val="008E44F8"/>
    <w:rsid w:val="008E5C1B"/>
    <w:rsid w:val="008E61EE"/>
    <w:rsid w:val="008E61FA"/>
    <w:rsid w:val="008E68F3"/>
    <w:rsid w:val="008E6ECD"/>
    <w:rsid w:val="008E70C4"/>
    <w:rsid w:val="008E75B4"/>
    <w:rsid w:val="008E76A8"/>
    <w:rsid w:val="008F068E"/>
    <w:rsid w:val="008F0956"/>
    <w:rsid w:val="008F1C3B"/>
    <w:rsid w:val="008F1EE8"/>
    <w:rsid w:val="008F2078"/>
    <w:rsid w:val="008F2386"/>
    <w:rsid w:val="008F44C1"/>
    <w:rsid w:val="008F47A0"/>
    <w:rsid w:val="008F4F10"/>
    <w:rsid w:val="008F660B"/>
    <w:rsid w:val="008F6908"/>
    <w:rsid w:val="008F6FE1"/>
    <w:rsid w:val="008F78E5"/>
    <w:rsid w:val="008F7E99"/>
    <w:rsid w:val="009006A3"/>
    <w:rsid w:val="00900BB0"/>
    <w:rsid w:val="009017A9"/>
    <w:rsid w:val="00901821"/>
    <w:rsid w:val="009026B9"/>
    <w:rsid w:val="00902A5F"/>
    <w:rsid w:val="00902BE1"/>
    <w:rsid w:val="00902C6A"/>
    <w:rsid w:val="00902FFB"/>
    <w:rsid w:val="00904D36"/>
    <w:rsid w:val="00905C86"/>
    <w:rsid w:val="00905F47"/>
    <w:rsid w:val="0090726B"/>
    <w:rsid w:val="00907524"/>
    <w:rsid w:val="00907A02"/>
    <w:rsid w:val="00911243"/>
    <w:rsid w:val="00912C8D"/>
    <w:rsid w:val="00912F76"/>
    <w:rsid w:val="00913450"/>
    <w:rsid w:val="009150FA"/>
    <w:rsid w:val="00915ACD"/>
    <w:rsid w:val="009173D9"/>
    <w:rsid w:val="00921E3C"/>
    <w:rsid w:val="00922ABD"/>
    <w:rsid w:val="00923182"/>
    <w:rsid w:val="009236EA"/>
    <w:rsid w:val="00924436"/>
    <w:rsid w:val="00924BC9"/>
    <w:rsid w:val="00924BCC"/>
    <w:rsid w:val="00924F8A"/>
    <w:rsid w:val="00925195"/>
    <w:rsid w:val="0093044B"/>
    <w:rsid w:val="00931665"/>
    <w:rsid w:val="00932F5F"/>
    <w:rsid w:val="00933139"/>
    <w:rsid w:val="00933520"/>
    <w:rsid w:val="00933D04"/>
    <w:rsid w:val="009341D6"/>
    <w:rsid w:val="00936DFE"/>
    <w:rsid w:val="009407A2"/>
    <w:rsid w:val="009407B3"/>
    <w:rsid w:val="00940C42"/>
    <w:rsid w:val="00942369"/>
    <w:rsid w:val="0094248D"/>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57FC4"/>
    <w:rsid w:val="009611A3"/>
    <w:rsid w:val="0096188B"/>
    <w:rsid w:val="00961F82"/>
    <w:rsid w:val="0096228F"/>
    <w:rsid w:val="00962D51"/>
    <w:rsid w:val="00963401"/>
    <w:rsid w:val="0096340A"/>
    <w:rsid w:val="0096474B"/>
    <w:rsid w:val="00964F14"/>
    <w:rsid w:val="00964FD4"/>
    <w:rsid w:val="00965748"/>
    <w:rsid w:val="00965FF9"/>
    <w:rsid w:val="0096795E"/>
    <w:rsid w:val="009679DF"/>
    <w:rsid w:val="00971774"/>
    <w:rsid w:val="00971A08"/>
    <w:rsid w:val="00971FCA"/>
    <w:rsid w:val="00972B5E"/>
    <w:rsid w:val="00972BBE"/>
    <w:rsid w:val="0097395A"/>
    <w:rsid w:val="00974402"/>
    <w:rsid w:val="00977091"/>
    <w:rsid w:val="009770BF"/>
    <w:rsid w:val="00980475"/>
    <w:rsid w:val="009820E1"/>
    <w:rsid w:val="00983893"/>
    <w:rsid w:val="009840D9"/>
    <w:rsid w:val="00984531"/>
    <w:rsid w:val="00985C92"/>
    <w:rsid w:val="009862E0"/>
    <w:rsid w:val="00986F16"/>
    <w:rsid w:val="00987539"/>
    <w:rsid w:val="00990A77"/>
    <w:rsid w:val="00992147"/>
    <w:rsid w:val="00994D29"/>
    <w:rsid w:val="00994F4D"/>
    <w:rsid w:val="0099648B"/>
    <w:rsid w:val="009966A6"/>
    <w:rsid w:val="00996714"/>
    <w:rsid w:val="009970A7"/>
    <w:rsid w:val="009978CF"/>
    <w:rsid w:val="00997DF5"/>
    <w:rsid w:val="009A002D"/>
    <w:rsid w:val="009A05CF"/>
    <w:rsid w:val="009A18B5"/>
    <w:rsid w:val="009A3AAF"/>
    <w:rsid w:val="009A5B3C"/>
    <w:rsid w:val="009A6D2F"/>
    <w:rsid w:val="009A707E"/>
    <w:rsid w:val="009B0B21"/>
    <w:rsid w:val="009B1CD4"/>
    <w:rsid w:val="009B20F6"/>
    <w:rsid w:val="009B2791"/>
    <w:rsid w:val="009B394B"/>
    <w:rsid w:val="009B4DEC"/>
    <w:rsid w:val="009B55C5"/>
    <w:rsid w:val="009B5851"/>
    <w:rsid w:val="009B59E8"/>
    <w:rsid w:val="009B5AB2"/>
    <w:rsid w:val="009B5E0A"/>
    <w:rsid w:val="009B7BF1"/>
    <w:rsid w:val="009C3C04"/>
    <w:rsid w:val="009C3EAF"/>
    <w:rsid w:val="009C52E2"/>
    <w:rsid w:val="009C7E5B"/>
    <w:rsid w:val="009C7F9C"/>
    <w:rsid w:val="009D0D2E"/>
    <w:rsid w:val="009D3A37"/>
    <w:rsid w:val="009D4C62"/>
    <w:rsid w:val="009D53CA"/>
    <w:rsid w:val="009D5A56"/>
    <w:rsid w:val="009D66EF"/>
    <w:rsid w:val="009E02A7"/>
    <w:rsid w:val="009E0A83"/>
    <w:rsid w:val="009E0AC7"/>
    <w:rsid w:val="009E137C"/>
    <w:rsid w:val="009E1DF1"/>
    <w:rsid w:val="009E2295"/>
    <w:rsid w:val="009E2911"/>
    <w:rsid w:val="009E3896"/>
    <w:rsid w:val="009E3C8A"/>
    <w:rsid w:val="009E3D46"/>
    <w:rsid w:val="009E4C2A"/>
    <w:rsid w:val="009E538F"/>
    <w:rsid w:val="009E55F7"/>
    <w:rsid w:val="009E5B6E"/>
    <w:rsid w:val="009E790E"/>
    <w:rsid w:val="009F11A7"/>
    <w:rsid w:val="009F1A19"/>
    <w:rsid w:val="009F2501"/>
    <w:rsid w:val="009F26BD"/>
    <w:rsid w:val="009F2E0C"/>
    <w:rsid w:val="009F30DB"/>
    <w:rsid w:val="009F4F1E"/>
    <w:rsid w:val="009F6072"/>
    <w:rsid w:val="009F60B4"/>
    <w:rsid w:val="009F76F6"/>
    <w:rsid w:val="009F7D53"/>
    <w:rsid w:val="00A00292"/>
    <w:rsid w:val="00A01299"/>
    <w:rsid w:val="00A0175D"/>
    <w:rsid w:val="00A01E2F"/>
    <w:rsid w:val="00A02C55"/>
    <w:rsid w:val="00A04186"/>
    <w:rsid w:val="00A04EA5"/>
    <w:rsid w:val="00A06EFF"/>
    <w:rsid w:val="00A07C4C"/>
    <w:rsid w:val="00A10531"/>
    <w:rsid w:val="00A10C01"/>
    <w:rsid w:val="00A10C1B"/>
    <w:rsid w:val="00A10F27"/>
    <w:rsid w:val="00A10FED"/>
    <w:rsid w:val="00A12144"/>
    <w:rsid w:val="00A122B4"/>
    <w:rsid w:val="00A133FD"/>
    <w:rsid w:val="00A134C3"/>
    <w:rsid w:val="00A138C4"/>
    <w:rsid w:val="00A16992"/>
    <w:rsid w:val="00A1716F"/>
    <w:rsid w:val="00A17897"/>
    <w:rsid w:val="00A17B45"/>
    <w:rsid w:val="00A2091F"/>
    <w:rsid w:val="00A215DE"/>
    <w:rsid w:val="00A228FF"/>
    <w:rsid w:val="00A24E52"/>
    <w:rsid w:val="00A25D23"/>
    <w:rsid w:val="00A27048"/>
    <w:rsid w:val="00A276B3"/>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921"/>
    <w:rsid w:val="00A54077"/>
    <w:rsid w:val="00A54104"/>
    <w:rsid w:val="00A54757"/>
    <w:rsid w:val="00A555DC"/>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3621"/>
    <w:rsid w:val="00A7541F"/>
    <w:rsid w:val="00A75729"/>
    <w:rsid w:val="00A7720F"/>
    <w:rsid w:val="00A7765B"/>
    <w:rsid w:val="00A81029"/>
    <w:rsid w:val="00A849E7"/>
    <w:rsid w:val="00A86687"/>
    <w:rsid w:val="00A86A59"/>
    <w:rsid w:val="00A90923"/>
    <w:rsid w:val="00A93CF5"/>
    <w:rsid w:val="00A94171"/>
    <w:rsid w:val="00A96129"/>
    <w:rsid w:val="00A97836"/>
    <w:rsid w:val="00AA02CA"/>
    <w:rsid w:val="00AA0BAC"/>
    <w:rsid w:val="00AA0D66"/>
    <w:rsid w:val="00AA2B02"/>
    <w:rsid w:val="00AA302A"/>
    <w:rsid w:val="00AA349D"/>
    <w:rsid w:val="00AA355F"/>
    <w:rsid w:val="00AA4C15"/>
    <w:rsid w:val="00AA537F"/>
    <w:rsid w:val="00AA610E"/>
    <w:rsid w:val="00AA6562"/>
    <w:rsid w:val="00AA6C95"/>
    <w:rsid w:val="00AB17CA"/>
    <w:rsid w:val="00AB2B14"/>
    <w:rsid w:val="00AB3033"/>
    <w:rsid w:val="00AB4E57"/>
    <w:rsid w:val="00AB5F05"/>
    <w:rsid w:val="00AB63C7"/>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A1A"/>
    <w:rsid w:val="00AD7F99"/>
    <w:rsid w:val="00AE2FDF"/>
    <w:rsid w:val="00AE49D7"/>
    <w:rsid w:val="00AE522B"/>
    <w:rsid w:val="00AE5493"/>
    <w:rsid w:val="00AE54C1"/>
    <w:rsid w:val="00AF0B6F"/>
    <w:rsid w:val="00AF1C1C"/>
    <w:rsid w:val="00AF1CBC"/>
    <w:rsid w:val="00AF2B31"/>
    <w:rsid w:val="00AF550A"/>
    <w:rsid w:val="00AF7930"/>
    <w:rsid w:val="00B016EE"/>
    <w:rsid w:val="00B01945"/>
    <w:rsid w:val="00B02F90"/>
    <w:rsid w:val="00B03903"/>
    <w:rsid w:val="00B05E2A"/>
    <w:rsid w:val="00B05F9F"/>
    <w:rsid w:val="00B06113"/>
    <w:rsid w:val="00B06184"/>
    <w:rsid w:val="00B105C2"/>
    <w:rsid w:val="00B11DE1"/>
    <w:rsid w:val="00B13799"/>
    <w:rsid w:val="00B17915"/>
    <w:rsid w:val="00B203A9"/>
    <w:rsid w:val="00B209F1"/>
    <w:rsid w:val="00B21814"/>
    <w:rsid w:val="00B23613"/>
    <w:rsid w:val="00B23C5F"/>
    <w:rsid w:val="00B2566A"/>
    <w:rsid w:val="00B257DC"/>
    <w:rsid w:val="00B26034"/>
    <w:rsid w:val="00B302D3"/>
    <w:rsid w:val="00B305D6"/>
    <w:rsid w:val="00B3100B"/>
    <w:rsid w:val="00B31A3F"/>
    <w:rsid w:val="00B32221"/>
    <w:rsid w:val="00B352DA"/>
    <w:rsid w:val="00B37124"/>
    <w:rsid w:val="00B371E9"/>
    <w:rsid w:val="00B37BF2"/>
    <w:rsid w:val="00B40ADD"/>
    <w:rsid w:val="00B41B0E"/>
    <w:rsid w:val="00B42276"/>
    <w:rsid w:val="00B42591"/>
    <w:rsid w:val="00B4307E"/>
    <w:rsid w:val="00B459D4"/>
    <w:rsid w:val="00B474E6"/>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1E8C"/>
    <w:rsid w:val="00B749A0"/>
    <w:rsid w:val="00B75D4C"/>
    <w:rsid w:val="00B77E77"/>
    <w:rsid w:val="00B800E5"/>
    <w:rsid w:val="00B828AE"/>
    <w:rsid w:val="00B82D0C"/>
    <w:rsid w:val="00B85137"/>
    <w:rsid w:val="00B8792C"/>
    <w:rsid w:val="00B91731"/>
    <w:rsid w:val="00B92002"/>
    <w:rsid w:val="00B93E11"/>
    <w:rsid w:val="00B96992"/>
    <w:rsid w:val="00BA089B"/>
    <w:rsid w:val="00BA0EE2"/>
    <w:rsid w:val="00BA2FD1"/>
    <w:rsid w:val="00BA3010"/>
    <w:rsid w:val="00BA489C"/>
    <w:rsid w:val="00BA7252"/>
    <w:rsid w:val="00BB02E6"/>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E4E"/>
    <w:rsid w:val="00BC7C65"/>
    <w:rsid w:val="00BD17B8"/>
    <w:rsid w:val="00BD30B9"/>
    <w:rsid w:val="00BD45D2"/>
    <w:rsid w:val="00BD4941"/>
    <w:rsid w:val="00BD50BE"/>
    <w:rsid w:val="00BD574E"/>
    <w:rsid w:val="00BD6D3A"/>
    <w:rsid w:val="00BD6FEA"/>
    <w:rsid w:val="00BD718E"/>
    <w:rsid w:val="00BD7F54"/>
    <w:rsid w:val="00BE0135"/>
    <w:rsid w:val="00BE5D5D"/>
    <w:rsid w:val="00BE7039"/>
    <w:rsid w:val="00BE79AE"/>
    <w:rsid w:val="00BF2157"/>
    <w:rsid w:val="00BF2996"/>
    <w:rsid w:val="00BF4344"/>
    <w:rsid w:val="00BF502E"/>
    <w:rsid w:val="00BF6145"/>
    <w:rsid w:val="00BF6C41"/>
    <w:rsid w:val="00BF7FC5"/>
    <w:rsid w:val="00C00B94"/>
    <w:rsid w:val="00C00DC8"/>
    <w:rsid w:val="00C01878"/>
    <w:rsid w:val="00C01A51"/>
    <w:rsid w:val="00C070C0"/>
    <w:rsid w:val="00C07256"/>
    <w:rsid w:val="00C103B4"/>
    <w:rsid w:val="00C103F1"/>
    <w:rsid w:val="00C10E49"/>
    <w:rsid w:val="00C10EBE"/>
    <w:rsid w:val="00C11128"/>
    <w:rsid w:val="00C123D3"/>
    <w:rsid w:val="00C126BE"/>
    <w:rsid w:val="00C13387"/>
    <w:rsid w:val="00C1502F"/>
    <w:rsid w:val="00C1799D"/>
    <w:rsid w:val="00C17FD9"/>
    <w:rsid w:val="00C20F41"/>
    <w:rsid w:val="00C218C1"/>
    <w:rsid w:val="00C220FC"/>
    <w:rsid w:val="00C23FDE"/>
    <w:rsid w:val="00C24048"/>
    <w:rsid w:val="00C2527D"/>
    <w:rsid w:val="00C276FA"/>
    <w:rsid w:val="00C27D1A"/>
    <w:rsid w:val="00C30285"/>
    <w:rsid w:val="00C30334"/>
    <w:rsid w:val="00C30562"/>
    <w:rsid w:val="00C31C66"/>
    <w:rsid w:val="00C32775"/>
    <w:rsid w:val="00C33CB6"/>
    <w:rsid w:val="00C33EF9"/>
    <w:rsid w:val="00C34465"/>
    <w:rsid w:val="00C34EA7"/>
    <w:rsid w:val="00C35FE2"/>
    <w:rsid w:val="00C36B72"/>
    <w:rsid w:val="00C3777C"/>
    <w:rsid w:val="00C40088"/>
    <w:rsid w:val="00C416D6"/>
    <w:rsid w:val="00C41D34"/>
    <w:rsid w:val="00C42E8A"/>
    <w:rsid w:val="00C43F51"/>
    <w:rsid w:val="00C4458D"/>
    <w:rsid w:val="00C44624"/>
    <w:rsid w:val="00C44B45"/>
    <w:rsid w:val="00C45C69"/>
    <w:rsid w:val="00C467ED"/>
    <w:rsid w:val="00C46F01"/>
    <w:rsid w:val="00C47AD6"/>
    <w:rsid w:val="00C47AED"/>
    <w:rsid w:val="00C47BB2"/>
    <w:rsid w:val="00C508F0"/>
    <w:rsid w:val="00C50E7D"/>
    <w:rsid w:val="00C53671"/>
    <w:rsid w:val="00C5469F"/>
    <w:rsid w:val="00C5470A"/>
    <w:rsid w:val="00C556E0"/>
    <w:rsid w:val="00C55836"/>
    <w:rsid w:val="00C57030"/>
    <w:rsid w:val="00C571DA"/>
    <w:rsid w:val="00C5792D"/>
    <w:rsid w:val="00C57D4B"/>
    <w:rsid w:val="00C60FF4"/>
    <w:rsid w:val="00C644D7"/>
    <w:rsid w:val="00C6489B"/>
    <w:rsid w:val="00C65D71"/>
    <w:rsid w:val="00C677AB"/>
    <w:rsid w:val="00C70947"/>
    <w:rsid w:val="00C71646"/>
    <w:rsid w:val="00C7224F"/>
    <w:rsid w:val="00C73759"/>
    <w:rsid w:val="00C74C5E"/>
    <w:rsid w:val="00C7550D"/>
    <w:rsid w:val="00C75C55"/>
    <w:rsid w:val="00C76369"/>
    <w:rsid w:val="00C76706"/>
    <w:rsid w:val="00C76F1B"/>
    <w:rsid w:val="00C81334"/>
    <w:rsid w:val="00C82211"/>
    <w:rsid w:val="00C836F6"/>
    <w:rsid w:val="00C83924"/>
    <w:rsid w:val="00C87C23"/>
    <w:rsid w:val="00C9020D"/>
    <w:rsid w:val="00C9063B"/>
    <w:rsid w:val="00C914FE"/>
    <w:rsid w:val="00C926FA"/>
    <w:rsid w:val="00C9535B"/>
    <w:rsid w:val="00CA122B"/>
    <w:rsid w:val="00CA19F0"/>
    <w:rsid w:val="00CA2DFD"/>
    <w:rsid w:val="00CA3E64"/>
    <w:rsid w:val="00CA4219"/>
    <w:rsid w:val="00CA6F22"/>
    <w:rsid w:val="00CA7D09"/>
    <w:rsid w:val="00CB167B"/>
    <w:rsid w:val="00CB4377"/>
    <w:rsid w:val="00CB5A78"/>
    <w:rsid w:val="00CB66BE"/>
    <w:rsid w:val="00CC0887"/>
    <w:rsid w:val="00CC22EA"/>
    <w:rsid w:val="00CC22F2"/>
    <w:rsid w:val="00CC7423"/>
    <w:rsid w:val="00CD00B3"/>
    <w:rsid w:val="00CD1B70"/>
    <w:rsid w:val="00CD278D"/>
    <w:rsid w:val="00CD343F"/>
    <w:rsid w:val="00CD3CC6"/>
    <w:rsid w:val="00CD4273"/>
    <w:rsid w:val="00CD5E98"/>
    <w:rsid w:val="00CE002A"/>
    <w:rsid w:val="00CE008F"/>
    <w:rsid w:val="00CE28E8"/>
    <w:rsid w:val="00CE363E"/>
    <w:rsid w:val="00CE3D94"/>
    <w:rsid w:val="00CE4854"/>
    <w:rsid w:val="00CE4A16"/>
    <w:rsid w:val="00CF1FEB"/>
    <w:rsid w:val="00CF470A"/>
    <w:rsid w:val="00CF4FA0"/>
    <w:rsid w:val="00CF5B03"/>
    <w:rsid w:val="00CF6038"/>
    <w:rsid w:val="00CF60A9"/>
    <w:rsid w:val="00CF67DC"/>
    <w:rsid w:val="00CF7957"/>
    <w:rsid w:val="00D01E97"/>
    <w:rsid w:val="00D023CE"/>
    <w:rsid w:val="00D02E7E"/>
    <w:rsid w:val="00D030DC"/>
    <w:rsid w:val="00D03E0A"/>
    <w:rsid w:val="00D04267"/>
    <w:rsid w:val="00D04383"/>
    <w:rsid w:val="00D05031"/>
    <w:rsid w:val="00D05257"/>
    <w:rsid w:val="00D05EAD"/>
    <w:rsid w:val="00D07688"/>
    <w:rsid w:val="00D10AB7"/>
    <w:rsid w:val="00D10BC6"/>
    <w:rsid w:val="00D111F5"/>
    <w:rsid w:val="00D11DA1"/>
    <w:rsid w:val="00D11F50"/>
    <w:rsid w:val="00D122BC"/>
    <w:rsid w:val="00D15375"/>
    <w:rsid w:val="00D1581A"/>
    <w:rsid w:val="00D15D21"/>
    <w:rsid w:val="00D202D2"/>
    <w:rsid w:val="00D210BA"/>
    <w:rsid w:val="00D211F3"/>
    <w:rsid w:val="00D2381C"/>
    <w:rsid w:val="00D2416E"/>
    <w:rsid w:val="00D25EDD"/>
    <w:rsid w:val="00D27664"/>
    <w:rsid w:val="00D279F4"/>
    <w:rsid w:val="00D27FE0"/>
    <w:rsid w:val="00D3293E"/>
    <w:rsid w:val="00D3533D"/>
    <w:rsid w:val="00D36293"/>
    <w:rsid w:val="00D375E1"/>
    <w:rsid w:val="00D41BB9"/>
    <w:rsid w:val="00D42352"/>
    <w:rsid w:val="00D427DB"/>
    <w:rsid w:val="00D4316D"/>
    <w:rsid w:val="00D43D47"/>
    <w:rsid w:val="00D44D9E"/>
    <w:rsid w:val="00D4640A"/>
    <w:rsid w:val="00D4667C"/>
    <w:rsid w:val="00D46E67"/>
    <w:rsid w:val="00D50AAE"/>
    <w:rsid w:val="00D510B5"/>
    <w:rsid w:val="00D54D55"/>
    <w:rsid w:val="00D556EF"/>
    <w:rsid w:val="00D5600E"/>
    <w:rsid w:val="00D56377"/>
    <w:rsid w:val="00D565F0"/>
    <w:rsid w:val="00D62117"/>
    <w:rsid w:val="00D629BC"/>
    <w:rsid w:val="00D642D9"/>
    <w:rsid w:val="00D66E7D"/>
    <w:rsid w:val="00D678C0"/>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3875"/>
    <w:rsid w:val="00DA495D"/>
    <w:rsid w:val="00DA4992"/>
    <w:rsid w:val="00DA62EE"/>
    <w:rsid w:val="00DA64AB"/>
    <w:rsid w:val="00DA6923"/>
    <w:rsid w:val="00DA7004"/>
    <w:rsid w:val="00DA7536"/>
    <w:rsid w:val="00DB0C43"/>
    <w:rsid w:val="00DB0E69"/>
    <w:rsid w:val="00DB10A7"/>
    <w:rsid w:val="00DB1470"/>
    <w:rsid w:val="00DB1A5D"/>
    <w:rsid w:val="00DB24F3"/>
    <w:rsid w:val="00DB3F4F"/>
    <w:rsid w:val="00DB4E15"/>
    <w:rsid w:val="00DB536B"/>
    <w:rsid w:val="00DB57B0"/>
    <w:rsid w:val="00DB6894"/>
    <w:rsid w:val="00DB6BFB"/>
    <w:rsid w:val="00DB6FB4"/>
    <w:rsid w:val="00DB756C"/>
    <w:rsid w:val="00DC00BD"/>
    <w:rsid w:val="00DC04B7"/>
    <w:rsid w:val="00DC0CE5"/>
    <w:rsid w:val="00DC1ED6"/>
    <w:rsid w:val="00DC2389"/>
    <w:rsid w:val="00DC3630"/>
    <w:rsid w:val="00DC4BED"/>
    <w:rsid w:val="00DC5935"/>
    <w:rsid w:val="00DC5DA0"/>
    <w:rsid w:val="00DC6D2E"/>
    <w:rsid w:val="00DC7B5C"/>
    <w:rsid w:val="00DD0CC3"/>
    <w:rsid w:val="00DD14A5"/>
    <w:rsid w:val="00DD2DC0"/>
    <w:rsid w:val="00DD3959"/>
    <w:rsid w:val="00DD3DD6"/>
    <w:rsid w:val="00DD40A6"/>
    <w:rsid w:val="00DD4125"/>
    <w:rsid w:val="00DD5ECE"/>
    <w:rsid w:val="00DD7140"/>
    <w:rsid w:val="00DD7410"/>
    <w:rsid w:val="00DE1422"/>
    <w:rsid w:val="00DE20E5"/>
    <w:rsid w:val="00DE2B24"/>
    <w:rsid w:val="00DE2F09"/>
    <w:rsid w:val="00DE4033"/>
    <w:rsid w:val="00DE4A3C"/>
    <w:rsid w:val="00DE6180"/>
    <w:rsid w:val="00DE7287"/>
    <w:rsid w:val="00DF01CB"/>
    <w:rsid w:val="00DF1764"/>
    <w:rsid w:val="00DF1A35"/>
    <w:rsid w:val="00DF1B44"/>
    <w:rsid w:val="00DF2A29"/>
    <w:rsid w:val="00DF2F7B"/>
    <w:rsid w:val="00DF41C5"/>
    <w:rsid w:val="00DF44FC"/>
    <w:rsid w:val="00DF5DA5"/>
    <w:rsid w:val="00DF5E7F"/>
    <w:rsid w:val="00DF7FBA"/>
    <w:rsid w:val="00E01B34"/>
    <w:rsid w:val="00E02191"/>
    <w:rsid w:val="00E047E2"/>
    <w:rsid w:val="00E04EA1"/>
    <w:rsid w:val="00E0505B"/>
    <w:rsid w:val="00E0516C"/>
    <w:rsid w:val="00E07E74"/>
    <w:rsid w:val="00E10286"/>
    <w:rsid w:val="00E10BAF"/>
    <w:rsid w:val="00E10C09"/>
    <w:rsid w:val="00E11666"/>
    <w:rsid w:val="00E1239D"/>
    <w:rsid w:val="00E13592"/>
    <w:rsid w:val="00E149DC"/>
    <w:rsid w:val="00E156C0"/>
    <w:rsid w:val="00E16370"/>
    <w:rsid w:val="00E17034"/>
    <w:rsid w:val="00E20013"/>
    <w:rsid w:val="00E20F69"/>
    <w:rsid w:val="00E20FA3"/>
    <w:rsid w:val="00E21F42"/>
    <w:rsid w:val="00E22FF3"/>
    <w:rsid w:val="00E246D6"/>
    <w:rsid w:val="00E24813"/>
    <w:rsid w:val="00E30B44"/>
    <w:rsid w:val="00E33024"/>
    <w:rsid w:val="00E3472E"/>
    <w:rsid w:val="00E4138D"/>
    <w:rsid w:val="00E44425"/>
    <w:rsid w:val="00E446CF"/>
    <w:rsid w:val="00E45542"/>
    <w:rsid w:val="00E456EA"/>
    <w:rsid w:val="00E534B8"/>
    <w:rsid w:val="00E53809"/>
    <w:rsid w:val="00E53AA0"/>
    <w:rsid w:val="00E53B6E"/>
    <w:rsid w:val="00E549C1"/>
    <w:rsid w:val="00E54F9A"/>
    <w:rsid w:val="00E55330"/>
    <w:rsid w:val="00E5614F"/>
    <w:rsid w:val="00E56CDE"/>
    <w:rsid w:val="00E57237"/>
    <w:rsid w:val="00E60464"/>
    <w:rsid w:val="00E6117F"/>
    <w:rsid w:val="00E612C7"/>
    <w:rsid w:val="00E62205"/>
    <w:rsid w:val="00E62B9D"/>
    <w:rsid w:val="00E62D12"/>
    <w:rsid w:val="00E63246"/>
    <w:rsid w:val="00E63A31"/>
    <w:rsid w:val="00E63E20"/>
    <w:rsid w:val="00E64F59"/>
    <w:rsid w:val="00E66B62"/>
    <w:rsid w:val="00E66C03"/>
    <w:rsid w:val="00E66F04"/>
    <w:rsid w:val="00E70D03"/>
    <w:rsid w:val="00E7396A"/>
    <w:rsid w:val="00E73B4E"/>
    <w:rsid w:val="00E74CF3"/>
    <w:rsid w:val="00E75998"/>
    <w:rsid w:val="00E76040"/>
    <w:rsid w:val="00E76F1F"/>
    <w:rsid w:val="00E80B4F"/>
    <w:rsid w:val="00E83BE9"/>
    <w:rsid w:val="00E853DC"/>
    <w:rsid w:val="00E85B27"/>
    <w:rsid w:val="00E8691E"/>
    <w:rsid w:val="00E86DC8"/>
    <w:rsid w:val="00E907FB"/>
    <w:rsid w:val="00E90F7E"/>
    <w:rsid w:val="00E91E83"/>
    <w:rsid w:val="00E92B84"/>
    <w:rsid w:val="00E9325E"/>
    <w:rsid w:val="00E9337B"/>
    <w:rsid w:val="00E9421B"/>
    <w:rsid w:val="00E959AB"/>
    <w:rsid w:val="00EA031E"/>
    <w:rsid w:val="00EA0BCD"/>
    <w:rsid w:val="00EA0CF5"/>
    <w:rsid w:val="00EA1CD9"/>
    <w:rsid w:val="00EA39A2"/>
    <w:rsid w:val="00EA45A5"/>
    <w:rsid w:val="00EA5813"/>
    <w:rsid w:val="00EA613D"/>
    <w:rsid w:val="00EA629C"/>
    <w:rsid w:val="00EA7C1F"/>
    <w:rsid w:val="00EB120F"/>
    <w:rsid w:val="00EB2648"/>
    <w:rsid w:val="00EB2BEF"/>
    <w:rsid w:val="00EB331F"/>
    <w:rsid w:val="00EB34B5"/>
    <w:rsid w:val="00EB3D50"/>
    <w:rsid w:val="00EB45C9"/>
    <w:rsid w:val="00EC0498"/>
    <w:rsid w:val="00EC1204"/>
    <w:rsid w:val="00EC30C1"/>
    <w:rsid w:val="00EC36ED"/>
    <w:rsid w:val="00EC49C2"/>
    <w:rsid w:val="00EC5D28"/>
    <w:rsid w:val="00EC74AE"/>
    <w:rsid w:val="00ED0E44"/>
    <w:rsid w:val="00ED221B"/>
    <w:rsid w:val="00ED288B"/>
    <w:rsid w:val="00ED35D4"/>
    <w:rsid w:val="00ED3B0C"/>
    <w:rsid w:val="00ED434B"/>
    <w:rsid w:val="00ED679D"/>
    <w:rsid w:val="00ED7373"/>
    <w:rsid w:val="00ED7547"/>
    <w:rsid w:val="00ED761D"/>
    <w:rsid w:val="00EE15B3"/>
    <w:rsid w:val="00EE1792"/>
    <w:rsid w:val="00EE25B0"/>
    <w:rsid w:val="00EE2F21"/>
    <w:rsid w:val="00EE3138"/>
    <w:rsid w:val="00EE490B"/>
    <w:rsid w:val="00EE4C1F"/>
    <w:rsid w:val="00EE5D15"/>
    <w:rsid w:val="00EE6F5E"/>
    <w:rsid w:val="00EF1F9B"/>
    <w:rsid w:val="00EF44FE"/>
    <w:rsid w:val="00EF461A"/>
    <w:rsid w:val="00EF508E"/>
    <w:rsid w:val="00EF5410"/>
    <w:rsid w:val="00EF5C85"/>
    <w:rsid w:val="00EF6202"/>
    <w:rsid w:val="00EF72E5"/>
    <w:rsid w:val="00EF7898"/>
    <w:rsid w:val="00F00D10"/>
    <w:rsid w:val="00F00E33"/>
    <w:rsid w:val="00F010F5"/>
    <w:rsid w:val="00F024B9"/>
    <w:rsid w:val="00F025E7"/>
    <w:rsid w:val="00F03652"/>
    <w:rsid w:val="00F05159"/>
    <w:rsid w:val="00F055A5"/>
    <w:rsid w:val="00F06C8A"/>
    <w:rsid w:val="00F07651"/>
    <w:rsid w:val="00F07FF5"/>
    <w:rsid w:val="00F117C3"/>
    <w:rsid w:val="00F12729"/>
    <w:rsid w:val="00F12F26"/>
    <w:rsid w:val="00F136EA"/>
    <w:rsid w:val="00F13737"/>
    <w:rsid w:val="00F147A2"/>
    <w:rsid w:val="00F15180"/>
    <w:rsid w:val="00F15F19"/>
    <w:rsid w:val="00F16AF0"/>
    <w:rsid w:val="00F20385"/>
    <w:rsid w:val="00F21597"/>
    <w:rsid w:val="00F22040"/>
    <w:rsid w:val="00F26B8C"/>
    <w:rsid w:val="00F3118F"/>
    <w:rsid w:val="00F3183F"/>
    <w:rsid w:val="00F32085"/>
    <w:rsid w:val="00F32ADE"/>
    <w:rsid w:val="00F33098"/>
    <w:rsid w:val="00F332AD"/>
    <w:rsid w:val="00F364EE"/>
    <w:rsid w:val="00F37467"/>
    <w:rsid w:val="00F40831"/>
    <w:rsid w:val="00F420C1"/>
    <w:rsid w:val="00F42BA4"/>
    <w:rsid w:val="00F439C5"/>
    <w:rsid w:val="00F447D5"/>
    <w:rsid w:val="00F46159"/>
    <w:rsid w:val="00F46DE4"/>
    <w:rsid w:val="00F472B8"/>
    <w:rsid w:val="00F51568"/>
    <w:rsid w:val="00F5186E"/>
    <w:rsid w:val="00F52942"/>
    <w:rsid w:val="00F5344F"/>
    <w:rsid w:val="00F53AF3"/>
    <w:rsid w:val="00F54072"/>
    <w:rsid w:val="00F54196"/>
    <w:rsid w:val="00F55DFE"/>
    <w:rsid w:val="00F562F1"/>
    <w:rsid w:val="00F56919"/>
    <w:rsid w:val="00F56BC1"/>
    <w:rsid w:val="00F575C4"/>
    <w:rsid w:val="00F57E30"/>
    <w:rsid w:val="00F6004D"/>
    <w:rsid w:val="00F60481"/>
    <w:rsid w:val="00F6313C"/>
    <w:rsid w:val="00F654FB"/>
    <w:rsid w:val="00F6772A"/>
    <w:rsid w:val="00F6789D"/>
    <w:rsid w:val="00F67F0E"/>
    <w:rsid w:val="00F702EF"/>
    <w:rsid w:val="00F709D7"/>
    <w:rsid w:val="00F71CFD"/>
    <w:rsid w:val="00F7238F"/>
    <w:rsid w:val="00F74308"/>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B83"/>
    <w:rsid w:val="00F91C82"/>
    <w:rsid w:val="00F92541"/>
    <w:rsid w:val="00F9283E"/>
    <w:rsid w:val="00F944C9"/>
    <w:rsid w:val="00F94CD9"/>
    <w:rsid w:val="00F94D9A"/>
    <w:rsid w:val="00F95AA3"/>
    <w:rsid w:val="00F95B51"/>
    <w:rsid w:val="00F97CC6"/>
    <w:rsid w:val="00FA0E14"/>
    <w:rsid w:val="00FA1846"/>
    <w:rsid w:val="00FA207D"/>
    <w:rsid w:val="00FA2528"/>
    <w:rsid w:val="00FA2E34"/>
    <w:rsid w:val="00FA6BA2"/>
    <w:rsid w:val="00FA6DB2"/>
    <w:rsid w:val="00FA6F41"/>
    <w:rsid w:val="00FA7B03"/>
    <w:rsid w:val="00FB1A2F"/>
    <w:rsid w:val="00FB296E"/>
    <w:rsid w:val="00FB2CD0"/>
    <w:rsid w:val="00FB2ECF"/>
    <w:rsid w:val="00FB346D"/>
    <w:rsid w:val="00FB473A"/>
    <w:rsid w:val="00FB47E3"/>
    <w:rsid w:val="00FB52BF"/>
    <w:rsid w:val="00FB539D"/>
    <w:rsid w:val="00FB5D26"/>
    <w:rsid w:val="00FB6542"/>
    <w:rsid w:val="00FB70A3"/>
    <w:rsid w:val="00FB75B3"/>
    <w:rsid w:val="00FC047D"/>
    <w:rsid w:val="00FC0682"/>
    <w:rsid w:val="00FC257E"/>
    <w:rsid w:val="00FC5483"/>
    <w:rsid w:val="00FC60D6"/>
    <w:rsid w:val="00FC7586"/>
    <w:rsid w:val="00FC7BA4"/>
    <w:rsid w:val="00FC7DD3"/>
    <w:rsid w:val="00FC7F1E"/>
    <w:rsid w:val="00FD0CC9"/>
    <w:rsid w:val="00FD18AD"/>
    <w:rsid w:val="00FD1914"/>
    <w:rsid w:val="00FD2E94"/>
    <w:rsid w:val="00FD3B30"/>
    <w:rsid w:val="00FD3BB9"/>
    <w:rsid w:val="00FD42A9"/>
    <w:rsid w:val="00FD4C01"/>
    <w:rsid w:val="00FD6B8C"/>
    <w:rsid w:val="00FD713C"/>
    <w:rsid w:val="00FE0D50"/>
    <w:rsid w:val="00FE2DDC"/>
    <w:rsid w:val="00FE3359"/>
    <w:rsid w:val="00FE3668"/>
    <w:rsid w:val="00FE3FAC"/>
    <w:rsid w:val="00FE4C1A"/>
    <w:rsid w:val="00FE4C84"/>
    <w:rsid w:val="00FE772A"/>
    <w:rsid w:val="00FF03BC"/>
    <w:rsid w:val="00FF2517"/>
    <w:rsid w:val="00FF2863"/>
    <w:rsid w:val="00FF2F28"/>
    <w:rsid w:val="00FF304C"/>
    <w:rsid w:val="00FF3A5A"/>
    <w:rsid w:val="00FF3BAF"/>
    <w:rsid w:val="00FF465C"/>
    <w:rsid w:val="00FF544E"/>
    <w:rsid w:val="00FF68C1"/>
    <w:rsid w:val="00FF6E6A"/>
    <w:rsid w:val="00FF7B9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2A925"/>
  <w15:docId w15:val="{8F92C9D1-F47D-4991-A109-FE60786E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en-US"/>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6813F8"/>
    <w:rPr>
      <w:rFonts w:ascii="Arial" w:eastAsia="Times New Roman" w:hAnsi="Arial" w:cs="Arial"/>
      <w:sz w:val="24"/>
      <w:szCs w:val="24"/>
    </w:rPr>
  </w:style>
  <w:style w:type="paragraph" w:styleId="berschrift1">
    <w:name w:val="heading 1"/>
    <w:basedOn w:val="Standard"/>
    <w:next w:val="Standard"/>
    <w:qFormat/>
    <w:rsid w:val="006813F8"/>
    <w:pPr>
      <w:keepNext/>
      <w:outlineLvl w:val="0"/>
    </w:pPr>
    <w:rPr>
      <w:u w:val="single"/>
    </w:rPr>
  </w:style>
  <w:style w:type="paragraph" w:styleId="berschrift2">
    <w:name w:val="heading 2"/>
    <w:basedOn w:val="Standard"/>
    <w:next w:val="Standard"/>
    <w:qFormat/>
    <w:rsid w:val="006813F8"/>
    <w:pPr>
      <w:keepNext/>
      <w:spacing w:line="360" w:lineRule="auto"/>
      <w:ind w:right="-569"/>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813F8"/>
    <w:pPr>
      <w:spacing w:line="360" w:lineRule="auto"/>
      <w:jc w:val="both"/>
    </w:pPr>
  </w:style>
  <w:style w:type="paragraph" w:customStyle="1" w:styleId="subhead">
    <w:name w:val="subhead"/>
    <w:basedOn w:val="Standard"/>
    <w:rsid w:val="006813F8"/>
    <w:pPr>
      <w:spacing w:after="120" w:line="360" w:lineRule="auto"/>
      <w:ind w:left="720" w:right="2267"/>
      <w:jc w:val="both"/>
    </w:pPr>
    <w:rPr>
      <w:rFonts w:ascii="Helvetica" w:hAnsi="Helvetica" w:cs="Times New Roman"/>
      <w:u w:val="single"/>
    </w:rPr>
  </w:style>
  <w:style w:type="paragraph" w:styleId="Kopfzeile">
    <w:name w:val="header"/>
    <w:basedOn w:val="Standard"/>
    <w:rsid w:val="006813F8"/>
    <w:pPr>
      <w:tabs>
        <w:tab w:val="center" w:pos="4536"/>
        <w:tab w:val="right" w:pos="9072"/>
      </w:tabs>
    </w:pPr>
  </w:style>
  <w:style w:type="character" w:styleId="Hyperlink">
    <w:name w:val="Hyperlink"/>
    <w:rsid w:val="006813F8"/>
    <w:rPr>
      <w:color w:val="0000FF"/>
      <w:u w:val="single"/>
    </w:rPr>
  </w:style>
  <w:style w:type="paragraph" w:styleId="Sprechblasentext">
    <w:name w:val="Balloon Text"/>
    <w:basedOn w:val="Standard"/>
    <w:rsid w:val="006813F8"/>
    <w:rPr>
      <w:rFonts w:ascii="Tahoma" w:hAnsi="Tahoma" w:cs="Tahoma"/>
      <w:sz w:val="16"/>
      <w:szCs w:val="16"/>
    </w:rPr>
  </w:style>
  <w:style w:type="paragraph" w:styleId="Fuzeile">
    <w:name w:val="footer"/>
    <w:basedOn w:val="Standard"/>
    <w:link w:val="FuzeileZchn"/>
    <w:rsid w:val="006813F8"/>
    <w:pPr>
      <w:tabs>
        <w:tab w:val="center" w:pos="4536"/>
        <w:tab w:val="right" w:pos="9072"/>
      </w:tabs>
    </w:pPr>
    <w:rPr>
      <w:rFonts w:ascii="Garamond" w:hAnsi="Garamond" w:cs="Times New Roman"/>
    </w:rPr>
  </w:style>
  <w:style w:type="paragraph" w:styleId="Dokumentstruktur">
    <w:name w:val="Document Map"/>
    <w:basedOn w:val="Standard"/>
    <w:rsid w:val="006813F8"/>
    <w:pPr>
      <w:shd w:val="clear" w:color="auto" w:fill="000080"/>
    </w:pPr>
    <w:rPr>
      <w:rFonts w:ascii="Tahoma" w:hAnsi="Tahoma"/>
      <w:sz w:val="20"/>
      <w:szCs w:val="20"/>
    </w:rPr>
  </w:style>
  <w:style w:type="paragraph" w:styleId="HTMLVorformatiert">
    <w:name w:val="HTML Preformatted"/>
    <w:basedOn w:val="Standard"/>
    <w:link w:val="HTMLVorformatiertZchn"/>
    <w:uiPriority w:val="99"/>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eitenzahl">
    <w:name w:val="page number"/>
    <w:basedOn w:val="Absatz-Standardschriftart"/>
    <w:rsid w:val="006813F8"/>
  </w:style>
  <w:style w:type="character" w:styleId="Fett">
    <w:name w:val="Strong"/>
    <w:qFormat/>
    <w:rsid w:val="005257EA"/>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paragraph" w:styleId="Kommentarthema">
    <w:name w:val="annotation subject"/>
    <w:basedOn w:val="Kommentartext"/>
    <w:next w:val="Kommentartext"/>
    <w:rsid w:val="00E66F04"/>
    <w:rPr>
      <w:b/>
      <w:bCs/>
    </w:rPr>
  </w:style>
  <w:style w:type="character" w:customStyle="1" w:styleId="FuzeileZchn">
    <w:name w:val="Fußzeile Zchn"/>
    <w:link w:val="Fuzeile"/>
    <w:rsid w:val="00FC60D6"/>
    <w:rPr>
      <w:rFonts w:ascii="Garamond" w:eastAsia="Times New Roman" w:hAnsi="Garamond"/>
      <w:sz w:val="24"/>
      <w:szCs w:val="24"/>
    </w:rPr>
  </w:style>
  <w:style w:type="paragraph" w:styleId="Funotentext">
    <w:name w:val="footnote text"/>
    <w:basedOn w:val="Standard"/>
    <w:link w:val="FunotentextZchn"/>
    <w:rsid w:val="00760FE1"/>
    <w:rPr>
      <w:sz w:val="20"/>
      <w:szCs w:val="20"/>
    </w:rPr>
  </w:style>
  <w:style w:type="character" w:customStyle="1" w:styleId="FunotentextZchn">
    <w:name w:val="Fußnotentext Zchn"/>
    <w:link w:val="Funotentext"/>
    <w:rsid w:val="00760FE1"/>
    <w:rPr>
      <w:rFonts w:ascii="Arial" w:eastAsia="Times New Roman" w:hAnsi="Arial" w:cs="Arial"/>
    </w:rPr>
  </w:style>
  <w:style w:type="character" w:styleId="Funotenzeichen">
    <w:name w:val="footnote reference"/>
    <w:rsid w:val="00760FE1"/>
    <w:rPr>
      <w:vertAlign w:val="superscript"/>
    </w:rPr>
  </w:style>
  <w:style w:type="paragraph" w:styleId="Listenabsatz">
    <w:name w:val="List Paragraph"/>
    <w:basedOn w:val="Standard"/>
    <w:uiPriority w:val="34"/>
    <w:qFormat/>
    <w:rsid w:val="00F06C8A"/>
    <w:pPr>
      <w:ind w:left="720"/>
      <w:contextualSpacing/>
    </w:pPr>
  </w:style>
  <w:style w:type="character" w:customStyle="1" w:styleId="KommentartextZchn">
    <w:name w:val="Kommentartext Zchn"/>
    <w:link w:val="Kommentartext"/>
    <w:rsid w:val="00824401"/>
    <w:rPr>
      <w:rFonts w:ascii="Arial" w:eastAsia="Times New Roman" w:hAnsi="Arial" w:cs="Arial"/>
    </w:rPr>
  </w:style>
  <w:style w:type="character" w:customStyle="1" w:styleId="Erwhnung1">
    <w:name w:val="Erwähnung1"/>
    <w:rsid w:val="00B51179"/>
    <w:rPr>
      <w:color w:val="2B579A"/>
      <w:shd w:val="clear" w:color="auto" w:fill="E6E6E6"/>
    </w:rPr>
  </w:style>
  <w:style w:type="paragraph" w:styleId="KeinLeerraum">
    <w:name w:val="No Spacing"/>
    <w:uiPriority w:val="1"/>
    <w:qFormat/>
    <w:rsid w:val="00680C3E"/>
    <w:rPr>
      <w:rFonts w:ascii="Calibri" w:eastAsia="Calibri" w:hAnsi="Calibri" w:cs="Cordia New"/>
      <w:sz w:val="22"/>
      <w:szCs w:val="22"/>
    </w:rPr>
  </w:style>
  <w:style w:type="table" w:styleId="Tabellenraster">
    <w:name w:val="Table Grid"/>
    <w:basedOn w:val="NormaleTabelle"/>
    <w:rsid w:val="00680C3E"/>
    <w:rPr>
      <w:rFonts w:ascii="Calibri" w:eastAsia="Calibri" w:hAnsi="Calibr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335314"/>
    <w:pPr>
      <w:spacing w:before="100" w:beforeAutospacing="1" w:after="100" w:afterAutospacing="1"/>
    </w:pPr>
    <w:rPr>
      <w:rFonts w:ascii="Times New Roman" w:hAnsi="Times New Roman" w:cs="Times New Roman"/>
    </w:rPr>
  </w:style>
  <w:style w:type="character" w:customStyle="1" w:styleId="HTMLVorformatiertZchn">
    <w:name w:val="HTML Vorformatiert Zchn"/>
    <w:basedOn w:val="Absatz-Standardschriftart"/>
    <w:link w:val="HTMLVorformatiert"/>
    <w:uiPriority w:val="99"/>
    <w:rsid w:val="002C145C"/>
    <w:rPr>
      <w:rFonts w:ascii="Courier New" w:eastAsia="Times New Roman" w:hAnsi="Courier New" w:cs="Courier New"/>
    </w:rPr>
  </w:style>
  <w:style w:type="character" w:customStyle="1" w:styleId="NichtaufgelsteErwhnung1">
    <w:name w:val="Nicht aufgelöste Erwähnung1"/>
    <w:basedOn w:val="Absatz-Standardschriftart"/>
    <w:uiPriority w:val="99"/>
    <w:semiHidden/>
    <w:unhideWhenUsed/>
    <w:rsid w:val="00C83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770510721">
      <w:bodyDiv w:val="1"/>
      <w:marLeft w:val="0"/>
      <w:marRight w:val="0"/>
      <w:marTop w:val="0"/>
      <w:marBottom w:val="0"/>
      <w:divBdr>
        <w:top w:val="none" w:sz="0" w:space="0" w:color="auto"/>
        <w:left w:val="none" w:sz="0" w:space="0" w:color="auto"/>
        <w:bottom w:val="none" w:sz="0" w:space="0" w:color="auto"/>
        <w:right w:val="none" w:sz="0" w:space="0" w:color="auto"/>
      </w:divBdr>
    </w:div>
    <w:div w:id="775059788">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137524866">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77019372">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x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elmanerg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he@edelmanerg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ia@grohe.com" TargetMode="Externa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A05A-834F-4EE0-A90D-F9755B45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DRAFT / STRICTLY CONFIDENTIAL</vt:lpstr>
    </vt:vector>
  </TitlesOfParts>
  <Company>Friedrich Grohe AG &amp; Co. KG</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subject/>
  <dc:creator>GROHE AG</dc:creator>
  <cp:keywords/>
  <dc:description/>
  <cp:lastModifiedBy>Bagherzadegan, Sarah</cp:lastModifiedBy>
  <cp:revision>15</cp:revision>
  <cp:lastPrinted>2017-07-24T15:41:00Z</cp:lastPrinted>
  <dcterms:created xsi:type="dcterms:W3CDTF">2018-06-07T01:12:00Z</dcterms:created>
  <dcterms:modified xsi:type="dcterms:W3CDTF">2018-06-12T13:41:00Z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